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F9" w:rsidRPr="00A816F3" w:rsidRDefault="0069204A">
      <w:pPr>
        <w:rPr>
          <w:rFonts w:ascii="Times New Roman" w:hAnsi="Times New Roman" w:cs="Times New Roman"/>
          <w:sz w:val="24"/>
          <w:szCs w:val="24"/>
        </w:rPr>
      </w:pPr>
      <w:r w:rsidRPr="00A816F3">
        <w:rPr>
          <w:rFonts w:ascii="Times New Roman" w:hAnsi="Times New Roman" w:cs="Times New Roman"/>
          <w:sz w:val="24"/>
          <w:szCs w:val="24"/>
        </w:rPr>
        <w:t>Julia Higson</w:t>
      </w:r>
    </w:p>
    <w:p w:rsidR="0069204A" w:rsidRPr="00A816F3" w:rsidRDefault="0069204A">
      <w:pPr>
        <w:rPr>
          <w:rFonts w:ascii="Times New Roman" w:hAnsi="Times New Roman" w:cs="Times New Roman"/>
          <w:sz w:val="24"/>
          <w:szCs w:val="24"/>
        </w:rPr>
      </w:pPr>
      <w:r w:rsidRPr="00A816F3">
        <w:rPr>
          <w:rFonts w:ascii="Times New Roman" w:hAnsi="Times New Roman" w:cs="Times New Roman"/>
          <w:sz w:val="24"/>
          <w:szCs w:val="24"/>
        </w:rPr>
        <w:t xml:space="preserve">Final Project </w:t>
      </w:r>
    </w:p>
    <w:p w:rsidR="0069204A" w:rsidRPr="00A816F3" w:rsidRDefault="009C3A93">
      <w:pPr>
        <w:rPr>
          <w:rFonts w:ascii="Times New Roman" w:hAnsi="Times New Roman" w:cs="Times New Roman"/>
          <w:sz w:val="24"/>
          <w:szCs w:val="24"/>
        </w:rPr>
      </w:pPr>
      <w:r>
        <w:rPr>
          <w:rFonts w:ascii="Times New Roman" w:hAnsi="Times New Roman" w:cs="Times New Roman"/>
          <w:sz w:val="24"/>
          <w:szCs w:val="24"/>
        </w:rPr>
        <w:t>18</w:t>
      </w:r>
      <w:r w:rsidR="0069204A" w:rsidRPr="00A816F3">
        <w:rPr>
          <w:rFonts w:ascii="Times New Roman" w:hAnsi="Times New Roman" w:cs="Times New Roman"/>
          <w:sz w:val="24"/>
          <w:szCs w:val="24"/>
        </w:rPr>
        <w:t xml:space="preserve"> June, 2016</w:t>
      </w:r>
    </w:p>
    <w:p w:rsidR="009E488E" w:rsidRDefault="002E515B" w:rsidP="009E488E">
      <w:pPr>
        <w:jc w:val="center"/>
        <w:rPr>
          <w:rFonts w:ascii="Times New Roman" w:hAnsi="Times New Roman" w:cs="Times New Roman"/>
          <w:sz w:val="24"/>
          <w:szCs w:val="24"/>
        </w:rPr>
      </w:pPr>
      <w:r>
        <w:rPr>
          <w:rFonts w:ascii="Times New Roman" w:hAnsi="Times New Roman" w:cs="Times New Roman"/>
          <w:sz w:val="24"/>
          <w:szCs w:val="24"/>
        </w:rPr>
        <w:t xml:space="preserve">Impacts of Climate Change on Rice Production and Resiliency Strategies in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w:t>
      </w:r>
    </w:p>
    <w:p w:rsidR="00442B30" w:rsidRDefault="0069204A" w:rsidP="00442B30">
      <w:pPr>
        <w:pStyle w:val="ListParagraph"/>
        <w:numPr>
          <w:ilvl w:val="0"/>
          <w:numId w:val="1"/>
        </w:numPr>
        <w:rPr>
          <w:rFonts w:ascii="Times New Roman" w:hAnsi="Times New Roman" w:cs="Times New Roman"/>
          <w:sz w:val="24"/>
          <w:szCs w:val="24"/>
        </w:rPr>
      </w:pPr>
      <w:r w:rsidRPr="00A816F3">
        <w:rPr>
          <w:rFonts w:ascii="Times New Roman" w:hAnsi="Times New Roman" w:cs="Times New Roman"/>
          <w:sz w:val="24"/>
          <w:szCs w:val="24"/>
        </w:rPr>
        <w:t xml:space="preserve">Introduction </w:t>
      </w:r>
    </w:p>
    <w:p w:rsidR="00B20C4D" w:rsidRDefault="00291FE5" w:rsidP="00291FE5">
      <w:pPr>
        <w:ind w:firstLine="360"/>
        <w:rPr>
          <w:rFonts w:ascii="Times New Roman" w:hAnsi="Times New Roman" w:cs="Times New Roman"/>
          <w:sz w:val="24"/>
          <w:szCs w:val="24"/>
        </w:rPr>
      </w:pPr>
      <w:r w:rsidRPr="00291FE5">
        <w:rPr>
          <w:rFonts w:ascii="Times New Roman" w:hAnsi="Times New Roman" w:cs="Times New Roman"/>
          <w:sz w:val="24"/>
          <w:szCs w:val="24"/>
        </w:rPr>
        <w:t>Tanzania is a country with remarkably rich biodiversity including many endemic species of plants and animals (Burgess et al. 2006). Yet, it is also a country with many development challenges and a large population living in poverty (</w:t>
      </w:r>
      <w:proofErr w:type="spellStart"/>
      <w:r w:rsidRPr="00291FE5">
        <w:rPr>
          <w:rFonts w:ascii="Times New Roman" w:hAnsi="Times New Roman" w:cs="Times New Roman"/>
          <w:sz w:val="24"/>
          <w:szCs w:val="24"/>
        </w:rPr>
        <w:t>Rowhani</w:t>
      </w:r>
      <w:proofErr w:type="spellEnd"/>
      <w:r w:rsidRPr="00291FE5">
        <w:rPr>
          <w:rFonts w:ascii="Times New Roman" w:hAnsi="Times New Roman" w:cs="Times New Roman"/>
          <w:sz w:val="24"/>
          <w:szCs w:val="24"/>
        </w:rPr>
        <w:t xml:space="preserve"> et al. 2011). Meeting the needs of conservation of biodiversity as well as the needs of a growing population presents many challenges. Near the </w:t>
      </w:r>
      <w:proofErr w:type="spellStart"/>
      <w:r w:rsidRPr="00291FE5">
        <w:rPr>
          <w:rFonts w:ascii="Times New Roman" w:hAnsi="Times New Roman" w:cs="Times New Roman"/>
          <w:sz w:val="24"/>
          <w:szCs w:val="24"/>
        </w:rPr>
        <w:t>Udzungwa</w:t>
      </w:r>
      <w:proofErr w:type="spellEnd"/>
      <w:r w:rsidRPr="00291FE5">
        <w:rPr>
          <w:rFonts w:ascii="Times New Roman" w:hAnsi="Times New Roman" w:cs="Times New Roman"/>
          <w:sz w:val="24"/>
          <w:szCs w:val="24"/>
        </w:rPr>
        <w:t xml:space="preserve"> Mountains region of the Eastern Arc Mountains, an area with high levels of biological endemism, a fast growing population largely dependent on agriculture lives in the </w:t>
      </w:r>
      <w:proofErr w:type="spellStart"/>
      <w:r w:rsidRPr="00291FE5">
        <w:rPr>
          <w:rFonts w:ascii="Times New Roman" w:hAnsi="Times New Roman" w:cs="Times New Roman"/>
          <w:sz w:val="24"/>
          <w:szCs w:val="24"/>
        </w:rPr>
        <w:t>Kilombero</w:t>
      </w:r>
      <w:proofErr w:type="spellEnd"/>
      <w:r w:rsidRPr="00291FE5">
        <w:rPr>
          <w:rFonts w:ascii="Times New Roman" w:hAnsi="Times New Roman" w:cs="Times New Roman"/>
          <w:sz w:val="24"/>
          <w:szCs w:val="24"/>
        </w:rPr>
        <w:t xml:space="preserve"> Valley right at the border of conservation areas (</w:t>
      </w:r>
      <w:proofErr w:type="spellStart"/>
      <w:r w:rsidRPr="00291FE5">
        <w:rPr>
          <w:rFonts w:ascii="Times New Roman" w:hAnsi="Times New Roman" w:cs="Times New Roman"/>
          <w:sz w:val="24"/>
          <w:szCs w:val="24"/>
        </w:rPr>
        <w:t>Rovero</w:t>
      </w:r>
      <w:proofErr w:type="spellEnd"/>
      <w:r w:rsidRPr="00291FE5">
        <w:rPr>
          <w:rFonts w:ascii="Times New Roman" w:hAnsi="Times New Roman" w:cs="Times New Roman"/>
          <w:sz w:val="24"/>
          <w:szCs w:val="24"/>
        </w:rPr>
        <w:t xml:space="preserve"> 2007). In the future, as population continues to grow, this is likely to present a challenge to food security of the people in the region</w:t>
      </w:r>
      <w:r w:rsidR="0083349A">
        <w:rPr>
          <w:rFonts w:ascii="Times New Roman" w:hAnsi="Times New Roman" w:cs="Times New Roman"/>
          <w:sz w:val="24"/>
          <w:szCs w:val="24"/>
        </w:rPr>
        <w:t>. In addition to the obstacle that</w:t>
      </w:r>
      <w:r w:rsidRPr="00291FE5">
        <w:rPr>
          <w:rFonts w:ascii="Times New Roman" w:hAnsi="Times New Roman" w:cs="Times New Roman"/>
          <w:sz w:val="24"/>
          <w:szCs w:val="24"/>
        </w:rPr>
        <w:t xml:space="preserve"> population growth</w:t>
      </w:r>
      <w:r w:rsidR="0083349A">
        <w:rPr>
          <w:rFonts w:ascii="Times New Roman" w:hAnsi="Times New Roman" w:cs="Times New Roman"/>
          <w:sz w:val="24"/>
          <w:szCs w:val="24"/>
        </w:rPr>
        <w:t xml:space="preserve"> creates for food </w:t>
      </w:r>
      <w:proofErr w:type="spellStart"/>
      <w:r w:rsidR="0083349A">
        <w:rPr>
          <w:rFonts w:ascii="Times New Roman" w:hAnsi="Times New Roman" w:cs="Times New Roman"/>
          <w:sz w:val="24"/>
          <w:szCs w:val="24"/>
        </w:rPr>
        <w:t>secutiry</w:t>
      </w:r>
      <w:proofErr w:type="spellEnd"/>
      <w:r w:rsidRPr="00291FE5">
        <w:rPr>
          <w:rFonts w:ascii="Times New Roman" w:hAnsi="Times New Roman" w:cs="Times New Roman"/>
          <w:sz w:val="24"/>
          <w:szCs w:val="24"/>
        </w:rPr>
        <w:t>, climate change w</w:t>
      </w:r>
      <w:r w:rsidR="000A63D1">
        <w:rPr>
          <w:rFonts w:ascii="Times New Roman" w:hAnsi="Times New Roman" w:cs="Times New Roman"/>
          <w:sz w:val="24"/>
          <w:szCs w:val="24"/>
        </w:rPr>
        <w:t>ill present difficulties</w:t>
      </w:r>
      <w:r w:rsidR="0083349A">
        <w:rPr>
          <w:rFonts w:ascii="Times New Roman" w:hAnsi="Times New Roman" w:cs="Times New Roman"/>
          <w:sz w:val="24"/>
          <w:szCs w:val="24"/>
        </w:rPr>
        <w:t xml:space="preserve"> as well</w:t>
      </w:r>
      <w:r w:rsidRPr="00291FE5">
        <w:rPr>
          <w:rFonts w:ascii="Times New Roman" w:hAnsi="Times New Roman" w:cs="Times New Roman"/>
          <w:sz w:val="24"/>
          <w:szCs w:val="24"/>
        </w:rPr>
        <w:t xml:space="preserve">. Changes in precipitation, temperature and </w:t>
      </w:r>
      <w:r w:rsidR="000A63D1">
        <w:rPr>
          <w:rFonts w:ascii="Times New Roman" w:hAnsi="Times New Roman" w:cs="Times New Roman"/>
          <w:sz w:val="24"/>
          <w:szCs w:val="24"/>
        </w:rPr>
        <w:t xml:space="preserve">seasonal </w:t>
      </w:r>
      <w:r w:rsidRPr="00291FE5">
        <w:rPr>
          <w:rFonts w:ascii="Times New Roman" w:hAnsi="Times New Roman" w:cs="Times New Roman"/>
          <w:sz w:val="24"/>
          <w:szCs w:val="24"/>
        </w:rPr>
        <w:t xml:space="preserve">variability are projected to negatively impact agricultural yields across East Africa (Case 2006). In the villages in the </w:t>
      </w:r>
      <w:proofErr w:type="spellStart"/>
      <w:r w:rsidRPr="00291FE5">
        <w:rPr>
          <w:rFonts w:ascii="Times New Roman" w:hAnsi="Times New Roman" w:cs="Times New Roman"/>
          <w:sz w:val="24"/>
          <w:szCs w:val="24"/>
        </w:rPr>
        <w:t>Kilombero</w:t>
      </w:r>
      <w:proofErr w:type="spellEnd"/>
      <w:r w:rsidRPr="00291FE5">
        <w:rPr>
          <w:rFonts w:ascii="Times New Roman" w:hAnsi="Times New Roman" w:cs="Times New Roman"/>
          <w:sz w:val="24"/>
          <w:szCs w:val="24"/>
        </w:rPr>
        <w:t xml:space="preserve"> valley, where many people are dependent on subsistence agriculture, </w:t>
      </w:r>
      <w:r w:rsidR="0083349A">
        <w:rPr>
          <w:rFonts w:ascii="Times New Roman" w:hAnsi="Times New Roman" w:cs="Times New Roman"/>
          <w:sz w:val="24"/>
          <w:szCs w:val="24"/>
        </w:rPr>
        <w:t>climate change</w:t>
      </w:r>
      <w:r w:rsidRPr="00291FE5">
        <w:rPr>
          <w:rFonts w:ascii="Times New Roman" w:hAnsi="Times New Roman" w:cs="Times New Roman"/>
          <w:sz w:val="24"/>
          <w:szCs w:val="24"/>
        </w:rPr>
        <w:t xml:space="preserve"> will </w:t>
      </w:r>
      <w:r w:rsidR="000A63D1">
        <w:rPr>
          <w:rFonts w:ascii="Times New Roman" w:hAnsi="Times New Roman" w:cs="Times New Roman"/>
          <w:sz w:val="24"/>
          <w:szCs w:val="24"/>
        </w:rPr>
        <w:t>greatly</w:t>
      </w:r>
      <w:r w:rsidRPr="00291FE5">
        <w:rPr>
          <w:rFonts w:ascii="Times New Roman" w:hAnsi="Times New Roman" w:cs="Times New Roman"/>
          <w:sz w:val="24"/>
          <w:szCs w:val="24"/>
        </w:rPr>
        <w:t xml:space="preserve"> threaten food security. Without resiliency to climate change, this could lead to necessary expansion into protected conservation areas (Harrison 2006). However, if appropriate resiliency strategies are developed now, it may be possible to better ensure food security as well as conservation of biodiversity in the future </w:t>
      </w:r>
      <w:r w:rsidR="0083349A">
        <w:rPr>
          <w:rFonts w:ascii="Times New Roman" w:hAnsi="Times New Roman" w:cs="Times New Roman"/>
          <w:sz w:val="24"/>
          <w:szCs w:val="24"/>
        </w:rPr>
        <w:t>even in light of</w:t>
      </w:r>
      <w:r w:rsidRPr="00291FE5">
        <w:rPr>
          <w:rFonts w:ascii="Times New Roman" w:hAnsi="Times New Roman" w:cs="Times New Roman"/>
          <w:sz w:val="24"/>
          <w:szCs w:val="24"/>
        </w:rPr>
        <w:t xml:space="preserve"> challenges of population growth and climate change.</w:t>
      </w:r>
    </w:p>
    <w:p w:rsidR="00291FE5" w:rsidRPr="00B20C4D" w:rsidRDefault="00291FE5" w:rsidP="00291FE5">
      <w:pPr>
        <w:ind w:firstLine="360"/>
        <w:rPr>
          <w:rFonts w:ascii="Times New Roman" w:hAnsi="Times New Roman" w:cs="Times New Roman"/>
          <w:sz w:val="24"/>
          <w:szCs w:val="24"/>
        </w:rPr>
      </w:pPr>
      <w:r>
        <w:rPr>
          <w:rFonts w:ascii="Times New Roman" w:hAnsi="Times New Roman" w:cs="Times New Roman"/>
          <w:sz w:val="24"/>
          <w:szCs w:val="24"/>
        </w:rPr>
        <w:t xml:space="preserve">This paper focuses specifically on the effect of temperature increase on rice production in the village of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Temperature was chosen as the climate change variable because it has the most reliable models for the future compared with precipitation levels and seasonal variability. In addition, the effects of temperature increase on rice production are well studied, so it was possible to draw predictions for future rice yields in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based on </w:t>
      </w:r>
      <w:r w:rsidR="000A63D1">
        <w:rPr>
          <w:rFonts w:ascii="Times New Roman" w:hAnsi="Times New Roman" w:cs="Times New Roman"/>
          <w:sz w:val="24"/>
          <w:szCs w:val="24"/>
        </w:rPr>
        <w:t xml:space="preserve">different </w:t>
      </w:r>
      <w:r>
        <w:rPr>
          <w:rFonts w:ascii="Times New Roman" w:hAnsi="Times New Roman" w:cs="Times New Roman"/>
          <w:sz w:val="24"/>
          <w:szCs w:val="24"/>
        </w:rPr>
        <w:t xml:space="preserve">climate scenarios. Rice was selected as the focus crop because it is the most common crop grown in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and because it is </w:t>
      </w:r>
      <w:r w:rsidR="000A63D1">
        <w:rPr>
          <w:rFonts w:ascii="Times New Roman" w:hAnsi="Times New Roman" w:cs="Times New Roman"/>
          <w:sz w:val="24"/>
          <w:szCs w:val="24"/>
        </w:rPr>
        <w:t xml:space="preserve">also </w:t>
      </w:r>
      <w:r>
        <w:rPr>
          <w:rFonts w:ascii="Times New Roman" w:hAnsi="Times New Roman" w:cs="Times New Roman"/>
          <w:sz w:val="24"/>
          <w:szCs w:val="24"/>
        </w:rPr>
        <w:t>an important dietary staple. This means the impact of rice production on food security is especially significant, and developing resiliency strategies to ensure continued rice growth</w:t>
      </w:r>
      <w:r w:rsidR="00F71A0B">
        <w:rPr>
          <w:rFonts w:ascii="Times New Roman" w:hAnsi="Times New Roman" w:cs="Times New Roman"/>
          <w:sz w:val="24"/>
          <w:szCs w:val="24"/>
        </w:rPr>
        <w:t xml:space="preserve"> despite climate c</w:t>
      </w:r>
      <w:r w:rsidR="000A63D1">
        <w:rPr>
          <w:rFonts w:ascii="Times New Roman" w:hAnsi="Times New Roman" w:cs="Times New Roman"/>
          <w:sz w:val="24"/>
          <w:szCs w:val="24"/>
        </w:rPr>
        <w:t>hange is vital</w:t>
      </w:r>
      <w:r w:rsidR="00F71A0B">
        <w:rPr>
          <w:rFonts w:ascii="Times New Roman" w:hAnsi="Times New Roman" w:cs="Times New Roman"/>
          <w:sz w:val="24"/>
          <w:szCs w:val="24"/>
        </w:rPr>
        <w:t xml:space="preserve">. </w:t>
      </w:r>
    </w:p>
    <w:p w:rsidR="009E488E" w:rsidRDefault="00A2262B" w:rsidP="009E48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Regional </w:t>
      </w:r>
      <w:r w:rsidR="009E488E" w:rsidRPr="00A816F3">
        <w:rPr>
          <w:rFonts w:ascii="Times New Roman" w:hAnsi="Times New Roman" w:cs="Times New Roman"/>
          <w:sz w:val="24"/>
          <w:szCs w:val="24"/>
        </w:rPr>
        <w:t>Climate Change</w:t>
      </w:r>
    </w:p>
    <w:p w:rsidR="00A01FB5" w:rsidRPr="00A816F3" w:rsidRDefault="009E488E" w:rsidP="00C3009A">
      <w:pPr>
        <w:ind w:firstLine="360"/>
        <w:rPr>
          <w:rFonts w:ascii="Times New Roman" w:hAnsi="Times New Roman" w:cs="Times New Roman"/>
          <w:sz w:val="24"/>
          <w:szCs w:val="24"/>
        </w:rPr>
      </w:pPr>
      <w:r w:rsidRPr="00A816F3">
        <w:rPr>
          <w:rFonts w:ascii="Times New Roman" w:hAnsi="Times New Roman" w:cs="Times New Roman"/>
          <w:sz w:val="24"/>
          <w:szCs w:val="24"/>
        </w:rPr>
        <w:t>Africa’s climate is already changing and will continue to do so at an alarming rate in the decades to come.</w:t>
      </w:r>
      <w:r w:rsidR="00C3009A" w:rsidRPr="00A816F3">
        <w:rPr>
          <w:rFonts w:ascii="Times New Roman" w:hAnsi="Times New Roman" w:cs="Times New Roman"/>
          <w:sz w:val="24"/>
          <w:szCs w:val="24"/>
        </w:rPr>
        <w:t xml:space="preserve"> Temperatures in Africa are very likely to rise by a larger degree in all regions and during all seasons than the global average temperature increase (Christensen et al. 2007).</w:t>
      </w:r>
      <w:r w:rsidRPr="00A816F3">
        <w:rPr>
          <w:rFonts w:ascii="Times New Roman" w:hAnsi="Times New Roman" w:cs="Times New Roman"/>
          <w:sz w:val="24"/>
          <w:szCs w:val="24"/>
        </w:rPr>
        <w:t xml:space="preserve"> In the past century, average temperatures in Africa rose by 0.7 degrees Celsius, which breaks down to about 0.05 degrees Celsius per decade. In </w:t>
      </w:r>
      <w:r w:rsidR="00DB4DB8" w:rsidRPr="00A816F3">
        <w:rPr>
          <w:rFonts w:ascii="Times New Roman" w:hAnsi="Times New Roman" w:cs="Times New Roman"/>
          <w:sz w:val="24"/>
          <w:szCs w:val="24"/>
        </w:rPr>
        <w:t>the current</w:t>
      </w:r>
      <w:r w:rsidRPr="00A816F3">
        <w:rPr>
          <w:rFonts w:ascii="Times New Roman" w:hAnsi="Times New Roman" w:cs="Times New Roman"/>
          <w:sz w:val="24"/>
          <w:szCs w:val="24"/>
        </w:rPr>
        <w:t xml:space="preserve"> century, temperatures are projected to rise between 0.2 – 0.5 degrees Celsius per decade (Case 2006). Tanzania specifically is projected to warm 2 – 4 degrees Celsius by 2100 with the warmest temperatures in the interior of the </w:t>
      </w:r>
      <w:r w:rsidRPr="00A816F3">
        <w:rPr>
          <w:rFonts w:ascii="Times New Roman" w:hAnsi="Times New Roman" w:cs="Times New Roman"/>
          <w:sz w:val="24"/>
          <w:szCs w:val="24"/>
        </w:rPr>
        <w:lastRenderedPageBreak/>
        <w:t>country during the dry season (</w:t>
      </w:r>
      <w:proofErr w:type="spellStart"/>
      <w:r w:rsidRPr="00A816F3">
        <w:rPr>
          <w:rFonts w:ascii="Times New Roman" w:hAnsi="Times New Roman" w:cs="Times New Roman"/>
          <w:sz w:val="24"/>
          <w:szCs w:val="24"/>
        </w:rPr>
        <w:t>Rowhani</w:t>
      </w:r>
      <w:proofErr w:type="spellEnd"/>
      <w:r w:rsidRPr="00A816F3">
        <w:rPr>
          <w:rFonts w:ascii="Times New Roman" w:hAnsi="Times New Roman" w:cs="Times New Roman"/>
          <w:sz w:val="24"/>
          <w:szCs w:val="24"/>
        </w:rPr>
        <w:t xml:space="preserve"> 2011). Variability of precipitation and seasons are also expected to increase. Based on moderate warming scenario</w:t>
      </w:r>
      <w:r w:rsidR="0051005B" w:rsidRPr="00A816F3">
        <w:rPr>
          <w:rFonts w:ascii="Times New Roman" w:hAnsi="Times New Roman" w:cs="Times New Roman"/>
          <w:sz w:val="24"/>
          <w:szCs w:val="24"/>
        </w:rPr>
        <w:t>s, East Africa will likely see a 5 – 20%</w:t>
      </w:r>
      <w:r w:rsidRPr="00A816F3">
        <w:rPr>
          <w:rFonts w:ascii="Times New Roman" w:hAnsi="Times New Roman" w:cs="Times New Roman"/>
          <w:sz w:val="24"/>
          <w:szCs w:val="24"/>
        </w:rPr>
        <w:t xml:space="preserve"> increase in precipitatio</w:t>
      </w:r>
      <w:r w:rsidR="0051005B" w:rsidRPr="00A816F3">
        <w:rPr>
          <w:rFonts w:ascii="Times New Roman" w:hAnsi="Times New Roman" w:cs="Times New Roman"/>
          <w:sz w:val="24"/>
          <w:szCs w:val="24"/>
        </w:rPr>
        <w:t>n during rainy seasons and a 5 – 10%</w:t>
      </w:r>
      <w:r w:rsidRPr="00A816F3">
        <w:rPr>
          <w:rFonts w:ascii="Times New Roman" w:hAnsi="Times New Roman" w:cs="Times New Roman"/>
          <w:sz w:val="24"/>
          <w:szCs w:val="24"/>
        </w:rPr>
        <w:t xml:space="preserve"> decrease in precipitation during dry seasons. Both rains and droughts will likely become more intense in the future</w:t>
      </w:r>
      <w:r w:rsidR="00DC04A1" w:rsidRPr="00A816F3">
        <w:rPr>
          <w:rFonts w:ascii="Times New Roman" w:hAnsi="Times New Roman" w:cs="Times New Roman"/>
          <w:sz w:val="24"/>
          <w:szCs w:val="24"/>
        </w:rPr>
        <w:t xml:space="preserve">. It is likely that the increase in precipitation during the rainy seasons will occur in sporadic large rainstorms rather than regular rains. </w:t>
      </w:r>
      <w:r w:rsidRPr="00A816F3">
        <w:rPr>
          <w:rFonts w:ascii="Times New Roman" w:hAnsi="Times New Roman" w:cs="Times New Roman"/>
          <w:sz w:val="24"/>
          <w:szCs w:val="24"/>
        </w:rPr>
        <w:t xml:space="preserve"> </w:t>
      </w:r>
      <w:r w:rsidR="00F654BA" w:rsidRPr="00A816F3">
        <w:rPr>
          <w:rFonts w:ascii="Times New Roman" w:hAnsi="Times New Roman" w:cs="Times New Roman"/>
          <w:sz w:val="24"/>
          <w:szCs w:val="24"/>
        </w:rPr>
        <w:t xml:space="preserve">Increasing temperatures and droughts may lead to desertification in the region </w:t>
      </w:r>
      <w:r w:rsidRPr="00A816F3">
        <w:rPr>
          <w:rFonts w:ascii="Times New Roman" w:hAnsi="Times New Roman" w:cs="Times New Roman"/>
          <w:sz w:val="24"/>
          <w:szCs w:val="24"/>
        </w:rPr>
        <w:t>(Case 2006).</w:t>
      </w:r>
      <w:r w:rsidR="00A01FB5" w:rsidRPr="00A816F3">
        <w:rPr>
          <w:rFonts w:ascii="Times New Roman" w:hAnsi="Times New Roman" w:cs="Times New Roman"/>
          <w:sz w:val="24"/>
          <w:szCs w:val="24"/>
        </w:rPr>
        <w:t xml:space="preserve"> In addition to increasing average temperatures, the number of days and nights considered to be hot based on the current averages is expected to increase. By the 2060s</w:t>
      </w:r>
      <w:r w:rsidR="0051005B" w:rsidRPr="00A816F3">
        <w:rPr>
          <w:rFonts w:ascii="Times New Roman" w:hAnsi="Times New Roman" w:cs="Times New Roman"/>
          <w:sz w:val="24"/>
          <w:szCs w:val="24"/>
        </w:rPr>
        <w:t>, 19 – 40%</w:t>
      </w:r>
      <w:r w:rsidR="00A01FB5" w:rsidRPr="00A816F3">
        <w:rPr>
          <w:rFonts w:ascii="Times New Roman" w:hAnsi="Times New Roman" w:cs="Times New Roman"/>
          <w:sz w:val="24"/>
          <w:szCs w:val="24"/>
        </w:rPr>
        <w:t xml:space="preserve"> of days annually will be considered hot by curren</w:t>
      </w:r>
      <w:r w:rsidR="0051005B" w:rsidRPr="00A816F3">
        <w:rPr>
          <w:rFonts w:ascii="Times New Roman" w:hAnsi="Times New Roman" w:cs="Times New Roman"/>
          <w:sz w:val="24"/>
          <w:szCs w:val="24"/>
        </w:rPr>
        <w:t>t standards, and by 2090 19 – 65%</w:t>
      </w:r>
      <w:r w:rsidR="00A01FB5" w:rsidRPr="00A816F3">
        <w:rPr>
          <w:rFonts w:ascii="Times New Roman" w:hAnsi="Times New Roman" w:cs="Times New Roman"/>
          <w:sz w:val="24"/>
          <w:szCs w:val="24"/>
        </w:rPr>
        <w:t xml:space="preserve"> of days annually will </w:t>
      </w:r>
      <w:r w:rsidR="00DB4DB8" w:rsidRPr="00A816F3">
        <w:rPr>
          <w:rFonts w:ascii="Times New Roman" w:hAnsi="Times New Roman" w:cs="Times New Roman"/>
          <w:sz w:val="24"/>
          <w:szCs w:val="24"/>
        </w:rPr>
        <w:t>be considered hot</w:t>
      </w:r>
      <w:r w:rsidR="00A01FB5" w:rsidRPr="00A816F3">
        <w:rPr>
          <w:rFonts w:ascii="Times New Roman" w:hAnsi="Times New Roman" w:cs="Times New Roman"/>
          <w:sz w:val="24"/>
          <w:szCs w:val="24"/>
        </w:rPr>
        <w:t xml:space="preserve">. </w:t>
      </w:r>
      <w:r w:rsidR="00DB4DB8" w:rsidRPr="00A816F3">
        <w:rPr>
          <w:rFonts w:ascii="Times New Roman" w:hAnsi="Times New Roman" w:cs="Times New Roman"/>
          <w:sz w:val="24"/>
          <w:szCs w:val="24"/>
        </w:rPr>
        <w:t>The occurrence of hot nights will likely increase faster than the occurrence of hot days at 30 – 68% of nights by the 2060s and 47 – 99% of nights by the 2090s (</w:t>
      </w:r>
      <w:proofErr w:type="spellStart"/>
      <w:r w:rsidR="00DB4DB8" w:rsidRPr="00A816F3">
        <w:rPr>
          <w:rFonts w:ascii="Times New Roman" w:hAnsi="Times New Roman" w:cs="Times New Roman"/>
          <w:sz w:val="24"/>
          <w:szCs w:val="24"/>
        </w:rPr>
        <w:t>Lizcano</w:t>
      </w:r>
      <w:proofErr w:type="spellEnd"/>
      <w:r w:rsidR="00DB4DB8" w:rsidRPr="00A816F3">
        <w:rPr>
          <w:rFonts w:ascii="Times New Roman" w:hAnsi="Times New Roman" w:cs="Times New Roman"/>
          <w:sz w:val="24"/>
          <w:szCs w:val="24"/>
        </w:rPr>
        <w:t xml:space="preserve"> et al. 2010). </w:t>
      </w:r>
    </w:p>
    <w:p w:rsidR="003C2CE3" w:rsidRPr="00A816F3" w:rsidRDefault="009E488E" w:rsidP="009E488E">
      <w:pPr>
        <w:ind w:firstLine="360"/>
        <w:rPr>
          <w:rFonts w:ascii="Times New Roman" w:hAnsi="Times New Roman" w:cs="Times New Roman"/>
          <w:sz w:val="24"/>
          <w:szCs w:val="24"/>
        </w:rPr>
      </w:pPr>
      <w:r w:rsidRPr="00A816F3">
        <w:rPr>
          <w:rFonts w:ascii="Times New Roman" w:hAnsi="Times New Roman" w:cs="Times New Roman"/>
          <w:sz w:val="24"/>
          <w:szCs w:val="24"/>
        </w:rPr>
        <w:t xml:space="preserve">Due to lack of infrastructure, capital, and secure economic systems, Africa is one of the most vulnerable continents to climate change and </w:t>
      </w:r>
      <w:r w:rsidR="00282375">
        <w:rPr>
          <w:rFonts w:ascii="Times New Roman" w:hAnsi="Times New Roman" w:cs="Times New Roman"/>
          <w:sz w:val="24"/>
          <w:szCs w:val="24"/>
        </w:rPr>
        <w:t xml:space="preserve">climate </w:t>
      </w:r>
      <w:r w:rsidRPr="00A816F3">
        <w:rPr>
          <w:rFonts w:ascii="Times New Roman" w:hAnsi="Times New Roman" w:cs="Times New Roman"/>
          <w:sz w:val="24"/>
          <w:szCs w:val="24"/>
        </w:rPr>
        <w:t>variability and has some of the lowest le</w:t>
      </w:r>
      <w:r w:rsidR="002019F1">
        <w:rPr>
          <w:rFonts w:ascii="Times New Roman" w:hAnsi="Times New Roman" w:cs="Times New Roman"/>
          <w:sz w:val="24"/>
          <w:szCs w:val="24"/>
        </w:rPr>
        <w:t>vels of adaptive capacity (Boko et al. 2007</w:t>
      </w:r>
      <w:r w:rsidRPr="00A816F3">
        <w:rPr>
          <w:rFonts w:ascii="Times New Roman" w:hAnsi="Times New Roman" w:cs="Times New Roman"/>
          <w:sz w:val="24"/>
          <w:szCs w:val="24"/>
        </w:rPr>
        <w:t xml:space="preserve">). </w:t>
      </w:r>
      <w:r w:rsidR="00C3009A" w:rsidRPr="00A816F3">
        <w:rPr>
          <w:rFonts w:ascii="Times New Roman" w:hAnsi="Times New Roman" w:cs="Times New Roman"/>
          <w:sz w:val="24"/>
          <w:szCs w:val="24"/>
        </w:rPr>
        <w:t xml:space="preserve">Threats of climate change are not the only challenge facing the continent. </w:t>
      </w:r>
      <w:r w:rsidR="00DC04A1" w:rsidRPr="00A816F3">
        <w:rPr>
          <w:rFonts w:ascii="Times New Roman" w:hAnsi="Times New Roman" w:cs="Times New Roman"/>
          <w:sz w:val="24"/>
          <w:szCs w:val="24"/>
        </w:rPr>
        <w:t xml:space="preserve">Many regions suffer from widespread poverty and disease as well as rapid population growth (Case 2006). High population density and growth rates are projected to double the demand for food, water, and land in Africa in the next 30 years (Davidson et al. 2003). This may be especially harmful as the </w:t>
      </w:r>
      <w:r w:rsidR="00C3009A" w:rsidRPr="00A816F3">
        <w:rPr>
          <w:rFonts w:ascii="Times New Roman" w:hAnsi="Times New Roman" w:cs="Times New Roman"/>
          <w:sz w:val="24"/>
          <w:szCs w:val="24"/>
        </w:rPr>
        <w:t xml:space="preserve">impacts of climate change in East Africa could potentially reverse socio-economic progress or worsen existing conditions (Case 2006). </w:t>
      </w:r>
      <w:r w:rsidR="00F654BA" w:rsidRPr="00A816F3">
        <w:rPr>
          <w:rFonts w:ascii="Times New Roman" w:hAnsi="Times New Roman" w:cs="Times New Roman"/>
          <w:sz w:val="24"/>
          <w:szCs w:val="24"/>
        </w:rPr>
        <w:t xml:space="preserve">For example, climate change caused temperature increases and precipitation variability will have implications for water availability and food security. Already, food crises per year in Africa have tripled from 1980 – 2000 (Case 2006). </w:t>
      </w:r>
      <w:r w:rsidR="0038017D" w:rsidRPr="00A816F3">
        <w:rPr>
          <w:rFonts w:ascii="Times New Roman" w:hAnsi="Times New Roman" w:cs="Times New Roman"/>
          <w:sz w:val="24"/>
          <w:szCs w:val="24"/>
        </w:rPr>
        <w:t xml:space="preserve">The majority of agriculture in Tanzania is smallholder rain fed agriculture, and a large portion of the population relies on agriculture for subsistence, income or a combination of the two (Arndt et al. 2012). As a result, decreasing crop yields due to climate change will likely also lead to deteriorating food security (Arndt et al. 2012). </w:t>
      </w:r>
    </w:p>
    <w:p w:rsidR="00DB2FBE" w:rsidRPr="00A816F3" w:rsidRDefault="00DB2FBE" w:rsidP="00A2262B">
      <w:pPr>
        <w:ind w:firstLine="36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56D8397" wp14:editId="455DF5BF">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733CE3" w:rsidRPr="00733CE3">
        <w:rPr>
          <w:rFonts w:ascii="Times New Roman" w:hAnsi="Times New Roman" w:cs="Times New Roman"/>
          <w:sz w:val="24"/>
          <w:szCs w:val="24"/>
        </w:rPr>
        <w:t xml:space="preserve"> </w:t>
      </w:r>
      <w:r w:rsidR="009C3A93">
        <w:rPr>
          <w:rFonts w:ascii="Times New Roman" w:hAnsi="Times New Roman" w:cs="Times New Roman"/>
          <w:sz w:val="24"/>
          <w:szCs w:val="24"/>
        </w:rPr>
        <w:t>Figure 1 (Low Scenario</w:t>
      </w:r>
      <w:r w:rsidR="00733CE3">
        <w:rPr>
          <w:rFonts w:ascii="Times New Roman" w:hAnsi="Times New Roman" w:cs="Times New Roman"/>
          <w:sz w:val="24"/>
          <w:szCs w:val="24"/>
        </w:rPr>
        <w:t xml:space="preserve"> assumes a 0.2 degree Celsius</w:t>
      </w:r>
      <w:r w:rsidR="009C3A93">
        <w:rPr>
          <w:rFonts w:ascii="Times New Roman" w:hAnsi="Times New Roman" w:cs="Times New Roman"/>
          <w:sz w:val="24"/>
          <w:szCs w:val="24"/>
        </w:rPr>
        <w:t xml:space="preserve"> increase per decade; High Scenario</w:t>
      </w:r>
      <w:r w:rsidR="00733CE3">
        <w:rPr>
          <w:rFonts w:ascii="Times New Roman" w:hAnsi="Times New Roman" w:cs="Times New Roman"/>
          <w:sz w:val="24"/>
          <w:szCs w:val="24"/>
        </w:rPr>
        <w:t xml:space="preserve"> assumes a 0.5 degree increase per decade)</w:t>
      </w:r>
    </w:p>
    <w:p w:rsidR="00442B30" w:rsidRPr="00A816F3" w:rsidRDefault="00A87A4E" w:rsidP="0057581C">
      <w:pPr>
        <w:pStyle w:val="ListParagraph"/>
        <w:numPr>
          <w:ilvl w:val="0"/>
          <w:numId w:val="1"/>
        </w:numPr>
        <w:rPr>
          <w:rFonts w:ascii="Times New Roman" w:hAnsi="Times New Roman" w:cs="Times New Roman"/>
          <w:sz w:val="24"/>
          <w:szCs w:val="24"/>
        </w:rPr>
      </w:pPr>
      <w:proofErr w:type="spellStart"/>
      <w:r w:rsidRPr="00A816F3">
        <w:rPr>
          <w:rFonts w:ascii="Times New Roman" w:hAnsi="Times New Roman" w:cs="Times New Roman"/>
          <w:sz w:val="24"/>
          <w:szCs w:val="24"/>
        </w:rPr>
        <w:t>Mang’ula</w:t>
      </w:r>
      <w:proofErr w:type="spellEnd"/>
      <w:r w:rsidR="006F394F">
        <w:rPr>
          <w:rFonts w:ascii="Times New Roman" w:hAnsi="Times New Roman" w:cs="Times New Roman"/>
          <w:sz w:val="24"/>
          <w:szCs w:val="24"/>
        </w:rPr>
        <w:t xml:space="preserve"> B</w:t>
      </w:r>
      <w:r w:rsidR="00A2262B">
        <w:rPr>
          <w:rFonts w:ascii="Times New Roman" w:hAnsi="Times New Roman" w:cs="Times New Roman"/>
          <w:sz w:val="24"/>
          <w:szCs w:val="24"/>
        </w:rPr>
        <w:t xml:space="preserve">: Setting and Background </w:t>
      </w:r>
    </w:p>
    <w:p w:rsidR="00A816F3" w:rsidRPr="00A816F3" w:rsidRDefault="00A816F3" w:rsidP="00A816F3">
      <w:pPr>
        <w:pStyle w:val="Default"/>
        <w:ind w:firstLine="360"/>
        <w:rPr>
          <w:rFonts w:ascii="Times New Roman" w:hAnsi="Times New Roman" w:cs="Times New Roman"/>
        </w:rPr>
      </w:pPr>
      <w:r w:rsidRPr="00A816F3">
        <w:rPr>
          <w:rFonts w:ascii="Times New Roman" w:hAnsi="Times New Roman" w:cs="Times New Roman"/>
        </w:rPr>
        <w:t xml:space="preserve">The Eastern Arc Mountains in Tanzania are home to high levels of rich biodiversity with over 150 endemic or near endemic vertebrate species, 800 endemic plant species, and likely hundreds of endemic invertebrates (Burgess et al. 2007). Within the Eastern Arc Mountains, the </w:t>
      </w:r>
      <w:proofErr w:type="spellStart"/>
      <w:r w:rsidRPr="00A816F3">
        <w:rPr>
          <w:rFonts w:ascii="Times New Roman" w:hAnsi="Times New Roman" w:cs="Times New Roman"/>
        </w:rPr>
        <w:t>Udzungwa</w:t>
      </w:r>
      <w:proofErr w:type="spellEnd"/>
      <w:r w:rsidRPr="00A816F3">
        <w:rPr>
          <w:rFonts w:ascii="Times New Roman" w:hAnsi="Times New Roman" w:cs="Times New Roman"/>
        </w:rPr>
        <w:t xml:space="preserve"> Mountains are consistently marked as one of the most important areas for conservation prioritization (Burgess et al. 2007). The </w:t>
      </w:r>
      <w:proofErr w:type="spellStart"/>
      <w:r w:rsidRPr="00A816F3">
        <w:rPr>
          <w:rFonts w:ascii="Times New Roman" w:hAnsi="Times New Roman" w:cs="Times New Roman"/>
        </w:rPr>
        <w:t>Udzungwa</w:t>
      </w:r>
      <w:proofErr w:type="spellEnd"/>
      <w:r w:rsidRPr="00A816F3">
        <w:rPr>
          <w:rFonts w:ascii="Times New Roman" w:hAnsi="Times New Roman" w:cs="Times New Roman"/>
        </w:rPr>
        <w:t xml:space="preserve"> Mountains have the greatest amount of forest cover and altitudinal range in the East Arc as well as particularly high endemism and number of threatened species (</w:t>
      </w:r>
      <w:proofErr w:type="spellStart"/>
      <w:r w:rsidRPr="00A816F3">
        <w:rPr>
          <w:rFonts w:ascii="Times New Roman" w:hAnsi="Times New Roman" w:cs="Times New Roman"/>
        </w:rPr>
        <w:t>Rovero</w:t>
      </w:r>
      <w:proofErr w:type="spellEnd"/>
      <w:r w:rsidRPr="00A816F3">
        <w:rPr>
          <w:rFonts w:ascii="Times New Roman" w:hAnsi="Times New Roman" w:cs="Times New Roman"/>
        </w:rPr>
        <w:t xml:space="preserve"> 2007). The </w:t>
      </w:r>
      <w:proofErr w:type="spellStart"/>
      <w:r w:rsidRPr="00A816F3">
        <w:rPr>
          <w:rFonts w:ascii="Times New Roman" w:hAnsi="Times New Roman" w:cs="Times New Roman"/>
        </w:rPr>
        <w:t>Udzungwa</w:t>
      </w:r>
      <w:proofErr w:type="spellEnd"/>
      <w:r w:rsidRPr="00A816F3">
        <w:rPr>
          <w:rFonts w:ascii="Times New Roman" w:hAnsi="Times New Roman" w:cs="Times New Roman"/>
        </w:rPr>
        <w:t xml:space="preserve"> Mountains also provide important ecosystem services for communities both in the region and across Tanzania. Two hydroelectric installations in the </w:t>
      </w:r>
      <w:proofErr w:type="spellStart"/>
      <w:r w:rsidRPr="00A816F3">
        <w:rPr>
          <w:rFonts w:ascii="Times New Roman" w:hAnsi="Times New Roman" w:cs="Times New Roman"/>
        </w:rPr>
        <w:t>Udzungwa</w:t>
      </w:r>
      <w:proofErr w:type="spellEnd"/>
      <w:r w:rsidRPr="00A816F3">
        <w:rPr>
          <w:rFonts w:ascii="Times New Roman" w:hAnsi="Times New Roman" w:cs="Times New Roman"/>
        </w:rPr>
        <w:t xml:space="preserve"> Mountains, the Kihansi and the </w:t>
      </w:r>
      <w:proofErr w:type="spellStart"/>
      <w:r w:rsidRPr="00A816F3">
        <w:rPr>
          <w:rFonts w:ascii="Times New Roman" w:hAnsi="Times New Roman" w:cs="Times New Roman"/>
        </w:rPr>
        <w:t>Kidatu</w:t>
      </w:r>
      <w:proofErr w:type="spellEnd"/>
      <w:r w:rsidRPr="00A816F3">
        <w:rPr>
          <w:rFonts w:ascii="Times New Roman" w:hAnsi="Times New Roman" w:cs="Times New Roman"/>
        </w:rPr>
        <w:t>, are the source of 70% of Tanzania’s hydroelectric power and 52.6% of total energy (</w:t>
      </w:r>
      <w:proofErr w:type="spellStart"/>
      <w:r w:rsidRPr="00A816F3">
        <w:rPr>
          <w:rFonts w:ascii="Times New Roman" w:hAnsi="Times New Roman" w:cs="Times New Roman"/>
        </w:rPr>
        <w:t>Rovero</w:t>
      </w:r>
      <w:proofErr w:type="spellEnd"/>
      <w:r w:rsidRPr="00A816F3">
        <w:rPr>
          <w:rFonts w:ascii="Times New Roman" w:hAnsi="Times New Roman" w:cs="Times New Roman"/>
        </w:rPr>
        <w:t xml:space="preserve"> 2007). The mountains also provide clean water year round for agricultural and domestic use in the </w:t>
      </w:r>
      <w:proofErr w:type="spellStart"/>
      <w:r w:rsidRPr="00A816F3">
        <w:rPr>
          <w:rFonts w:ascii="Times New Roman" w:hAnsi="Times New Roman" w:cs="Times New Roman"/>
        </w:rPr>
        <w:t>Kilombero</w:t>
      </w:r>
      <w:proofErr w:type="spellEnd"/>
      <w:r w:rsidRPr="00A816F3">
        <w:rPr>
          <w:rFonts w:ascii="Times New Roman" w:hAnsi="Times New Roman" w:cs="Times New Roman"/>
        </w:rPr>
        <w:t xml:space="preserve"> Valley (</w:t>
      </w:r>
      <w:proofErr w:type="spellStart"/>
      <w:r w:rsidRPr="00A816F3">
        <w:rPr>
          <w:rFonts w:ascii="Times New Roman" w:hAnsi="Times New Roman" w:cs="Times New Roman"/>
        </w:rPr>
        <w:t>Rovero</w:t>
      </w:r>
      <w:proofErr w:type="spellEnd"/>
      <w:r w:rsidRPr="00A816F3">
        <w:rPr>
          <w:rFonts w:ascii="Times New Roman" w:hAnsi="Times New Roman" w:cs="Times New Roman"/>
        </w:rPr>
        <w:t xml:space="preserve"> 2007). As of the 2002 census, the livelihoods of 323,000 people living in the </w:t>
      </w:r>
      <w:proofErr w:type="spellStart"/>
      <w:r w:rsidRPr="00A816F3">
        <w:rPr>
          <w:rFonts w:ascii="Times New Roman" w:hAnsi="Times New Roman" w:cs="Times New Roman"/>
        </w:rPr>
        <w:t>Kilombero</w:t>
      </w:r>
      <w:proofErr w:type="spellEnd"/>
      <w:r w:rsidRPr="00A816F3">
        <w:rPr>
          <w:rFonts w:ascii="Times New Roman" w:hAnsi="Times New Roman" w:cs="Times New Roman"/>
        </w:rPr>
        <w:t xml:space="preserve"> Valley relied on water from the </w:t>
      </w:r>
      <w:proofErr w:type="spellStart"/>
      <w:r w:rsidRPr="00A816F3">
        <w:rPr>
          <w:rFonts w:ascii="Times New Roman" w:hAnsi="Times New Roman" w:cs="Times New Roman"/>
        </w:rPr>
        <w:t>Udzungwa</w:t>
      </w:r>
      <w:proofErr w:type="spellEnd"/>
      <w:r w:rsidRPr="00A816F3">
        <w:rPr>
          <w:rFonts w:ascii="Times New Roman" w:hAnsi="Times New Roman" w:cs="Times New Roman"/>
        </w:rPr>
        <w:t xml:space="preserve"> Mountains (</w:t>
      </w:r>
      <w:proofErr w:type="spellStart"/>
      <w:r w:rsidRPr="00A816F3">
        <w:rPr>
          <w:rFonts w:ascii="Times New Roman" w:hAnsi="Times New Roman" w:cs="Times New Roman"/>
        </w:rPr>
        <w:t>Rovero</w:t>
      </w:r>
      <w:proofErr w:type="spellEnd"/>
      <w:r w:rsidRPr="00A816F3">
        <w:rPr>
          <w:rFonts w:ascii="Times New Roman" w:hAnsi="Times New Roman" w:cs="Times New Roman"/>
        </w:rPr>
        <w:t xml:space="preserve"> 2007). The </w:t>
      </w:r>
      <w:proofErr w:type="spellStart"/>
      <w:r w:rsidRPr="00A816F3">
        <w:rPr>
          <w:rFonts w:ascii="Times New Roman" w:hAnsi="Times New Roman" w:cs="Times New Roman"/>
        </w:rPr>
        <w:t>Udzungwa</w:t>
      </w:r>
      <w:proofErr w:type="spellEnd"/>
      <w:r w:rsidRPr="00A816F3">
        <w:rPr>
          <w:rFonts w:ascii="Times New Roman" w:hAnsi="Times New Roman" w:cs="Times New Roman"/>
        </w:rPr>
        <w:t xml:space="preserve"> Mountains also create a microclimate that increases rainfall in the valley, which is beneficial for agricultural production (</w:t>
      </w:r>
      <w:proofErr w:type="spellStart"/>
      <w:r w:rsidRPr="00A816F3">
        <w:rPr>
          <w:rFonts w:ascii="Times New Roman" w:hAnsi="Times New Roman" w:cs="Times New Roman"/>
        </w:rPr>
        <w:t>Rovero</w:t>
      </w:r>
      <w:proofErr w:type="spellEnd"/>
      <w:r w:rsidRPr="00A816F3">
        <w:rPr>
          <w:rFonts w:ascii="Times New Roman" w:hAnsi="Times New Roman" w:cs="Times New Roman"/>
        </w:rPr>
        <w:t xml:space="preserve"> 2007).  </w:t>
      </w:r>
    </w:p>
    <w:p w:rsidR="003C2CE3" w:rsidRPr="00A816F3" w:rsidRDefault="00A816F3" w:rsidP="00A816F3">
      <w:pPr>
        <w:ind w:firstLine="360"/>
        <w:rPr>
          <w:rFonts w:ascii="Times New Roman" w:hAnsi="Times New Roman" w:cs="Times New Roman"/>
          <w:sz w:val="24"/>
          <w:szCs w:val="24"/>
        </w:rPr>
      </w:pPr>
      <w:r w:rsidRPr="00A816F3">
        <w:rPr>
          <w:rFonts w:ascii="Times New Roman" w:hAnsi="Times New Roman" w:cs="Times New Roman"/>
          <w:sz w:val="24"/>
          <w:szCs w:val="24"/>
        </w:rPr>
        <w:t xml:space="preserve">The populations located in the </w:t>
      </w:r>
      <w:proofErr w:type="spellStart"/>
      <w:r w:rsidRPr="00A816F3">
        <w:rPr>
          <w:rFonts w:ascii="Times New Roman" w:hAnsi="Times New Roman" w:cs="Times New Roman"/>
          <w:sz w:val="24"/>
          <w:szCs w:val="24"/>
        </w:rPr>
        <w:t>Kilombero</w:t>
      </w:r>
      <w:proofErr w:type="spellEnd"/>
      <w:r w:rsidRPr="00A816F3">
        <w:rPr>
          <w:rFonts w:ascii="Times New Roman" w:hAnsi="Times New Roman" w:cs="Times New Roman"/>
          <w:sz w:val="24"/>
          <w:szCs w:val="24"/>
        </w:rPr>
        <w:t xml:space="preserve"> Valley are dense and quickly growing and mostly reliant on a mixed wage-subsistence economy in which subsistence agriculture is supplemented with small earnings (Harrison 2006). The villages in the valley are bordered by protected areas in the </w:t>
      </w:r>
      <w:proofErr w:type="spellStart"/>
      <w:r w:rsidRPr="00A816F3">
        <w:rPr>
          <w:rFonts w:ascii="Times New Roman" w:hAnsi="Times New Roman" w:cs="Times New Roman"/>
          <w:sz w:val="24"/>
          <w:szCs w:val="24"/>
        </w:rPr>
        <w:t>Udzungwa</w:t>
      </w:r>
      <w:proofErr w:type="spellEnd"/>
      <w:r w:rsidRPr="00A816F3">
        <w:rPr>
          <w:rFonts w:ascii="Times New Roman" w:hAnsi="Times New Roman" w:cs="Times New Roman"/>
          <w:sz w:val="24"/>
          <w:szCs w:val="24"/>
        </w:rPr>
        <w:t xml:space="preserve"> Mountains as well as commercial agriculture areas, meaning there is little room for expansion of already scarce land for subsistence agriculture (</w:t>
      </w:r>
      <w:proofErr w:type="spellStart"/>
      <w:r w:rsidRPr="00A816F3">
        <w:rPr>
          <w:rFonts w:ascii="Times New Roman" w:hAnsi="Times New Roman" w:cs="Times New Roman"/>
          <w:sz w:val="24"/>
          <w:szCs w:val="24"/>
        </w:rPr>
        <w:t>Kikula</w:t>
      </w:r>
      <w:proofErr w:type="spellEnd"/>
      <w:r w:rsidRPr="00A816F3">
        <w:rPr>
          <w:rFonts w:ascii="Times New Roman" w:hAnsi="Times New Roman" w:cs="Times New Roman"/>
          <w:sz w:val="24"/>
          <w:szCs w:val="24"/>
        </w:rPr>
        <w:t xml:space="preserve"> et al. 2003). </w:t>
      </w:r>
      <w:r w:rsidR="003C2CE3" w:rsidRPr="00A816F3">
        <w:rPr>
          <w:rFonts w:ascii="Times New Roman" w:hAnsi="Times New Roman" w:cs="Times New Roman"/>
          <w:sz w:val="24"/>
          <w:szCs w:val="24"/>
        </w:rPr>
        <w:t xml:space="preserve">The village of </w:t>
      </w:r>
      <w:proofErr w:type="spellStart"/>
      <w:r w:rsidR="003C2CE3" w:rsidRPr="00A816F3">
        <w:rPr>
          <w:rFonts w:ascii="Times New Roman" w:hAnsi="Times New Roman" w:cs="Times New Roman"/>
          <w:sz w:val="24"/>
          <w:szCs w:val="24"/>
        </w:rPr>
        <w:t>Mang’ula</w:t>
      </w:r>
      <w:proofErr w:type="spellEnd"/>
      <w:r w:rsidR="003C2CE3" w:rsidRPr="00A816F3">
        <w:rPr>
          <w:rFonts w:ascii="Times New Roman" w:hAnsi="Times New Roman" w:cs="Times New Roman"/>
          <w:sz w:val="24"/>
          <w:szCs w:val="24"/>
        </w:rPr>
        <w:t xml:space="preserve"> B is </w:t>
      </w:r>
      <w:r w:rsidRPr="00A816F3">
        <w:rPr>
          <w:rFonts w:ascii="Times New Roman" w:hAnsi="Times New Roman" w:cs="Times New Roman"/>
          <w:sz w:val="24"/>
          <w:szCs w:val="24"/>
        </w:rPr>
        <w:t xml:space="preserve">one of the villages closest to </w:t>
      </w:r>
      <w:proofErr w:type="spellStart"/>
      <w:r w:rsidRPr="00A816F3">
        <w:rPr>
          <w:rFonts w:ascii="Times New Roman" w:hAnsi="Times New Roman" w:cs="Times New Roman"/>
          <w:sz w:val="24"/>
          <w:szCs w:val="24"/>
        </w:rPr>
        <w:t>Udzungwa</w:t>
      </w:r>
      <w:proofErr w:type="spellEnd"/>
      <w:r w:rsidRPr="00A816F3">
        <w:rPr>
          <w:rFonts w:ascii="Times New Roman" w:hAnsi="Times New Roman" w:cs="Times New Roman"/>
          <w:sz w:val="24"/>
          <w:szCs w:val="24"/>
        </w:rPr>
        <w:t xml:space="preserve"> Mountains National Park</w:t>
      </w:r>
      <w:r w:rsidR="003C2CE3" w:rsidRPr="00A816F3">
        <w:rPr>
          <w:rFonts w:ascii="Times New Roman" w:hAnsi="Times New Roman" w:cs="Times New Roman"/>
          <w:sz w:val="24"/>
          <w:szCs w:val="24"/>
        </w:rPr>
        <w:t xml:space="preserve">. According to the latest available census data from 2002, the population of </w:t>
      </w:r>
      <w:proofErr w:type="spellStart"/>
      <w:r w:rsidR="003C2CE3" w:rsidRPr="00A816F3">
        <w:rPr>
          <w:rFonts w:ascii="Times New Roman" w:hAnsi="Times New Roman" w:cs="Times New Roman"/>
          <w:sz w:val="24"/>
          <w:szCs w:val="24"/>
        </w:rPr>
        <w:t>Mang’ula</w:t>
      </w:r>
      <w:proofErr w:type="spellEnd"/>
      <w:r w:rsidR="003C2CE3" w:rsidRPr="00A816F3">
        <w:rPr>
          <w:rFonts w:ascii="Times New Roman" w:hAnsi="Times New Roman" w:cs="Times New Roman"/>
          <w:sz w:val="24"/>
          <w:szCs w:val="24"/>
        </w:rPr>
        <w:t xml:space="preserve"> B was 3,992 with a 2.31% annual growth rate (Harrison 2006). </w:t>
      </w:r>
      <w:r w:rsidRPr="00A816F3">
        <w:rPr>
          <w:rFonts w:ascii="Times New Roman" w:hAnsi="Times New Roman" w:cs="Times New Roman"/>
          <w:sz w:val="24"/>
          <w:szCs w:val="24"/>
        </w:rPr>
        <w:t xml:space="preserve">The livelihoods of 90% of the people in </w:t>
      </w:r>
      <w:proofErr w:type="spellStart"/>
      <w:r w:rsidRPr="00A816F3">
        <w:rPr>
          <w:rFonts w:ascii="Times New Roman" w:hAnsi="Times New Roman" w:cs="Times New Roman"/>
          <w:sz w:val="24"/>
          <w:szCs w:val="24"/>
        </w:rPr>
        <w:t>Mang’ula</w:t>
      </w:r>
      <w:proofErr w:type="spellEnd"/>
      <w:r w:rsidRPr="00A816F3">
        <w:rPr>
          <w:rFonts w:ascii="Times New Roman" w:hAnsi="Times New Roman" w:cs="Times New Roman"/>
          <w:sz w:val="24"/>
          <w:szCs w:val="24"/>
        </w:rPr>
        <w:t xml:space="preserve"> B </w:t>
      </w:r>
      <w:r w:rsidRPr="00A816F3">
        <w:rPr>
          <w:rFonts w:ascii="Times New Roman" w:hAnsi="Times New Roman" w:cs="Times New Roman"/>
          <w:sz w:val="24"/>
          <w:szCs w:val="24"/>
        </w:rPr>
        <w:lastRenderedPageBreak/>
        <w:t xml:space="preserve">are dependent on agriculture, which could threaten the biodiversity of </w:t>
      </w:r>
      <w:proofErr w:type="spellStart"/>
      <w:r w:rsidRPr="00A816F3">
        <w:rPr>
          <w:rFonts w:ascii="Times New Roman" w:hAnsi="Times New Roman" w:cs="Times New Roman"/>
          <w:sz w:val="24"/>
          <w:szCs w:val="24"/>
        </w:rPr>
        <w:t>Udzungwa</w:t>
      </w:r>
      <w:proofErr w:type="spellEnd"/>
      <w:r w:rsidRPr="00A816F3">
        <w:rPr>
          <w:rFonts w:ascii="Times New Roman" w:hAnsi="Times New Roman" w:cs="Times New Roman"/>
          <w:sz w:val="24"/>
          <w:szCs w:val="24"/>
        </w:rPr>
        <w:t xml:space="preserve"> Mountains National Park if reduced agricultural yields due to climate change force expansion (Harrison 2006). Additionally, with or without expansion into currently protected areas, </w:t>
      </w:r>
      <w:r w:rsidR="0041281C">
        <w:rPr>
          <w:rFonts w:ascii="Times New Roman" w:hAnsi="Times New Roman" w:cs="Times New Roman"/>
          <w:sz w:val="24"/>
          <w:szCs w:val="24"/>
        </w:rPr>
        <w:t>climate change</w:t>
      </w:r>
      <w:r w:rsidRPr="00A816F3">
        <w:rPr>
          <w:rFonts w:ascii="Times New Roman" w:hAnsi="Times New Roman" w:cs="Times New Roman"/>
          <w:sz w:val="24"/>
          <w:szCs w:val="24"/>
        </w:rPr>
        <w:t xml:space="preserve"> could have significant negative impacts on food security for the village.</w:t>
      </w:r>
    </w:p>
    <w:p w:rsidR="00A87A4E" w:rsidRDefault="0083349A" w:rsidP="006920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Regional and Local Agriculture</w:t>
      </w:r>
    </w:p>
    <w:p w:rsidR="0083349A" w:rsidRPr="00765719" w:rsidRDefault="0083349A" w:rsidP="0083349A">
      <w:pPr>
        <w:pStyle w:val="Default"/>
        <w:ind w:firstLine="360"/>
        <w:rPr>
          <w:rFonts w:ascii="Times New Roman" w:hAnsi="Times New Roman" w:cs="Times New Roman"/>
        </w:rPr>
      </w:pPr>
      <w:r>
        <w:rPr>
          <w:rFonts w:ascii="Times New Roman" w:hAnsi="Times New Roman" w:cs="Times New Roman"/>
        </w:rPr>
        <w:t>Agriculture in Tanzania represents 46% of the GDP and is the largest work sector in the country (</w:t>
      </w:r>
      <w:proofErr w:type="spellStart"/>
      <w:r>
        <w:rPr>
          <w:rFonts w:ascii="Times New Roman" w:hAnsi="Times New Roman" w:cs="Times New Roman"/>
        </w:rPr>
        <w:t>Rowhani</w:t>
      </w:r>
      <w:proofErr w:type="spellEnd"/>
      <w:r>
        <w:rPr>
          <w:rFonts w:ascii="Times New Roman" w:hAnsi="Times New Roman" w:cs="Times New Roman"/>
        </w:rPr>
        <w:t xml:space="preserve"> et al. 2011). The majority of the agricultural industry is made up of rural smallhold</w:t>
      </w:r>
      <w:r>
        <w:rPr>
          <w:rFonts w:ascii="Times New Roman" w:hAnsi="Times New Roman" w:cs="Times New Roman"/>
        </w:rPr>
        <w:t>er farmers</w:t>
      </w:r>
      <w:r>
        <w:rPr>
          <w:rFonts w:ascii="Times New Roman" w:hAnsi="Times New Roman" w:cs="Times New Roman"/>
        </w:rPr>
        <w:t>. Of the 12.5 million people in Tanzania living below the national poverty line, the vast majority are involved in agriculture (</w:t>
      </w:r>
      <w:proofErr w:type="spellStart"/>
      <w:r>
        <w:rPr>
          <w:rFonts w:ascii="Times New Roman" w:hAnsi="Times New Roman" w:cs="Times New Roman"/>
        </w:rPr>
        <w:t>Rowhani</w:t>
      </w:r>
      <w:proofErr w:type="spellEnd"/>
      <w:r>
        <w:rPr>
          <w:rFonts w:ascii="Times New Roman" w:hAnsi="Times New Roman" w:cs="Times New Roman"/>
        </w:rPr>
        <w:t xml:space="preserve"> et al. 2011). Despite its relative importance in Tanzania’s economy, agriculture is underdeveloped, mostly rain-fed, and low intensity (</w:t>
      </w:r>
      <w:proofErr w:type="spellStart"/>
      <w:r>
        <w:rPr>
          <w:rFonts w:ascii="Times New Roman" w:hAnsi="Times New Roman" w:cs="Times New Roman"/>
        </w:rPr>
        <w:t>Rowhani</w:t>
      </w:r>
      <w:proofErr w:type="spellEnd"/>
      <w:r>
        <w:rPr>
          <w:rFonts w:ascii="Times New Roman" w:hAnsi="Times New Roman" w:cs="Times New Roman"/>
        </w:rPr>
        <w:t xml:space="preserve"> et al. 2011). Few external inputs and chemical fertilizers are used in the forms of agriculture in the </w:t>
      </w:r>
      <w:proofErr w:type="spellStart"/>
      <w:r>
        <w:rPr>
          <w:rFonts w:ascii="Times New Roman" w:hAnsi="Times New Roman" w:cs="Times New Roman"/>
        </w:rPr>
        <w:t>Kilombero</w:t>
      </w:r>
      <w:proofErr w:type="spellEnd"/>
      <w:r>
        <w:rPr>
          <w:rFonts w:ascii="Times New Roman" w:hAnsi="Times New Roman" w:cs="Times New Roman"/>
        </w:rPr>
        <w:t xml:space="preserve"> valley (Kassie et al. 2013). As a result, agricultural plots require long fallow periods to replenish nutrients lost through crop growth </w:t>
      </w:r>
      <w:r>
        <w:rPr>
          <w:rFonts w:ascii="Times New Roman" w:hAnsi="Times New Roman" w:cs="Times New Roman"/>
        </w:rPr>
        <w:t>and erosion</w:t>
      </w:r>
      <w:r>
        <w:rPr>
          <w:rFonts w:ascii="Times New Roman" w:hAnsi="Times New Roman" w:cs="Times New Roman"/>
        </w:rPr>
        <w:t xml:space="preserve">. Population growth and competition for land make it more difficult to allow for fallow periods, so continuous cropping has become </w:t>
      </w:r>
      <w:r>
        <w:rPr>
          <w:rFonts w:ascii="Times New Roman" w:hAnsi="Times New Roman" w:cs="Times New Roman"/>
        </w:rPr>
        <w:t>more common</w:t>
      </w:r>
      <w:r>
        <w:rPr>
          <w:rFonts w:ascii="Times New Roman" w:hAnsi="Times New Roman" w:cs="Times New Roman"/>
        </w:rPr>
        <w:t xml:space="preserve">. This leads to increasing soil degradation and low agricultural productivity, which creates a vicious cycle of growing pressure on the land to </w:t>
      </w:r>
      <w:r w:rsidRPr="00765719">
        <w:rPr>
          <w:rFonts w:ascii="Times New Roman" w:hAnsi="Times New Roman" w:cs="Times New Roman"/>
        </w:rPr>
        <w:t>meet necessary food supplies (Kassie et al. 2013). Especially in areas with high levels of population growth, this will have negative implications for food security, likely to be exacerbated by other pressures in the future.</w:t>
      </w:r>
    </w:p>
    <w:p w:rsidR="007D1F9B" w:rsidRDefault="0083349A" w:rsidP="002C090A">
      <w:pPr>
        <w:ind w:firstLine="360"/>
        <w:rPr>
          <w:rFonts w:ascii="Times New Roman" w:hAnsi="Times New Roman" w:cs="Times New Roman"/>
          <w:sz w:val="24"/>
          <w:szCs w:val="24"/>
        </w:rPr>
      </w:pPr>
      <w:proofErr w:type="spellStart"/>
      <w:r w:rsidRPr="00765719">
        <w:rPr>
          <w:rFonts w:ascii="Times New Roman" w:hAnsi="Times New Roman" w:cs="Times New Roman"/>
          <w:sz w:val="24"/>
          <w:szCs w:val="24"/>
        </w:rPr>
        <w:t>Mang’ula</w:t>
      </w:r>
      <w:proofErr w:type="spellEnd"/>
      <w:r w:rsidRPr="00765719">
        <w:rPr>
          <w:rFonts w:ascii="Times New Roman" w:hAnsi="Times New Roman" w:cs="Times New Roman"/>
          <w:sz w:val="24"/>
          <w:szCs w:val="24"/>
        </w:rPr>
        <w:t xml:space="preserve"> B has a </w:t>
      </w:r>
      <w:r w:rsidRPr="00765719">
        <w:rPr>
          <w:rFonts w:ascii="Times New Roman" w:hAnsi="Times New Roman" w:cs="Times New Roman"/>
          <w:sz w:val="24"/>
          <w:szCs w:val="24"/>
        </w:rPr>
        <w:t>mixed wage-subsistence economy in which subsistence agriculture is supplemented with small earnings</w:t>
      </w:r>
      <w:r w:rsidR="00765719" w:rsidRPr="00765719">
        <w:rPr>
          <w:rFonts w:ascii="Times New Roman" w:hAnsi="Times New Roman" w:cs="Times New Roman"/>
          <w:sz w:val="24"/>
          <w:szCs w:val="24"/>
        </w:rPr>
        <w:t xml:space="preserve"> and 90% of villagers participate in agriculture (Harrison 2006). </w:t>
      </w:r>
      <w:r w:rsidRPr="00765719">
        <w:rPr>
          <w:rFonts w:ascii="Times New Roman" w:hAnsi="Times New Roman" w:cs="Times New Roman"/>
          <w:sz w:val="24"/>
          <w:szCs w:val="24"/>
        </w:rPr>
        <w:t xml:space="preserve"> </w:t>
      </w:r>
      <w:r w:rsidR="002C090A" w:rsidRPr="00765719">
        <w:rPr>
          <w:rFonts w:ascii="Times New Roman" w:hAnsi="Times New Roman" w:cs="Times New Roman"/>
          <w:sz w:val="24"/>
          <w:szCs w:val="24"/>
        </w:rPr>
        <w:t xml:space="preserve">Common crops grown in </w:t>
      </w:r>
      <w:proofErr w:type="spellStart"/>
      <w:r w:rsidR="002C090A" w:rsidRPr="00765719">
        <w:rPr>
          <w:rFonts w:ascii="Times New Roman" w:hAnsi="Times New Roman" w:cs="Times New Roman"/>
          <w:sz w:val="24"/>
          <w:szCs w:val="24"/>
        </w:rPr>
        <w:t>Mang’ula</w:t>
      </w:r>
      <w:proofErr w:type="spellEnd"/>
      <w:r w:rsidR="002C090A" w:rsidRPr="00765719">
        <w:rPr>
          <w:rFonts w:ascii="Times New Roman" w:hAnsi="Times New Roman" w:cs="Times New Roman"/>
          <w:sz w:val="24"/>
          <w:szCs w:val="24"/>
        </w:rPr>
        <w:t xml:space="preserve"> B include rice, maize, banana, pigeon peas, cow peas, sweet potato, cassava, yams</w:t>
      </w:r>
      <w:r w:rsidR="002C090A" w:rsidRPr="00A816F3">
        <w:rPr>
          <w:rFonts w:ascii="Times New Roman" w:hAnsi="Times New Roman" w:cs="Times New Roman"/>
          <w:sz w:val="24"/>
          <w:szCs w:val="24"/>
        </w:rPr>
        <w:t xml:space="preserve">, sesame, and millet. The most common crop and the crop </w:t>
      </w:r>
      <w:r w:rsidR="000A161A">
        <w:rPr>
          <w:rFonts w:ascii="Times New Roman" w:hAnsi="Times New Roman" w:cs="Times New Roman"/>
          <w:sz w:val="24"/>
          <w:szCs w:val="24"/>
        </w:rPr>
        <w:t>that</w:t>
      </w:r>
      <w:r w:rsidR="002C090A" w:rsidRPr="00A816F3">
        <w:rPr>
          <w:rFonts w:ascii="Times New Roman" w:hAnsi="Times New Roman" w:cs="Times New Roman"/>
          <w:sz w:val="24"/>
          <w:szCs w:val="24"/>
        </w:rPr>
        <w:t xml:space="preserve"> takes up the most agricultural land is rice. After the rice is harvested</w:t>
      </w:r>
      <w:r w:rsidR="0041281C">
        <w:rPr>
          <w:rFonts w:ascii="Times New Roman" w:hAnsi="Times New Roman" w:cs="Times New Roman"/>
          <w:sz w:val="24"/>
          <w:szCs w:val="24"/>
        </w:rPr>
        <w:t>,</w:t>
      </w:r>
      <w:r w:rsidR="002C090A" w:rsidRPr="00A816F3">
        <w:rPr>
          <w:rFonts w:ascii="Times New Roman" w:hAnsi="Times New Roman" w:cs="Times New Roman"/>
          <w:sz w:val="24"/>
          <w:szCs w:val="24"/>
        </w:rPr>
        <w:t xml:space="preserve"> maize and other crops like cassava, sweet potatoes and sometimes pigeon peas are planted in ridges</w:t>
      </w:r>
      <w:r w:rsidR="0041281C">
        <w:rPr>
          <w:rFonts w:ascii="Times New Roman" w:hAnsi="Times New Roman" w:cs="Times New Roman"/>
          <w:sz w:val="24"/>
          <w:szCs w:val="24"/>
        </w:rPr>
        <w:t xml:space="preserve"> in the fields</w:t>
      </w:r>
      <w:r w:rsidR="002C090A" w:rsidRPr="00A816F3">
        <w:rPr>
          <w:rFonts w:ascii="Times New Roman" w:hAnsi="Times New Roman" w:cs="Times New Roman"/>
          <w:sz w:val="24"/>
          <w:szCs w:val="24"/>
        </w:rPr>
        <w:t>. Due to the fact that the</w:t>
      </w:r>
      <w:r w:rsidR="003C2CB1" w:rsidRPr="00A816F3">
        <w:rPr>
          <w:rFonts w:ascii="Times New Roman" w:hAnsi="Times New Roman" w:cs="Times New Roman"/>
          <w:sz w:val="24"/>
          <w:szCs w:val="24"/>
        </w:rPr>
        <w:t xml:space="preserve"> rice crop relies on water</w:t>
      </w:r>
      <w:r w:rsidR="000A161A">
        <w:rPr>
          <w:rFonts w:ascii="Times New Roman" w:hAnsi="Times New Roman" w:cs="Times New Roman"/>
          <w:sz w:val="24"/>
          <w:szCs w:val="24"/>
        </w:rPr>
        <w:t>,</w:t>
      </w:r>
      <w:r w:rsidR="002C090A" w:rsidRPr="00A816F3">
        <w:rPr>
          <w:rFonts w:ascii="Times New Roman" w:hAnsi="Times New Roman" w:cs="Times New Roman"/>
          <w:sz w:val="24"/>
          <w:szCs w:val="24"/>
        </w:rPr>
        <w:t xml:space="preserve"> </w:t>
      </w:r>
      <w:r w:rsidR="0041281C">
        <w:rPr>
          <w:rFonts w:ascii="Times New Roman" w:hAnsi="Times New Roman" w:cs="Times New Roman"/>
          <w:sz w:val="24"/>
          <w:szCs w:val="24"/>
        </w:rPr>
        <w:t>its ideal growing conditions are in</w:t>
      </w:r>
      <w:r w:rsidR="002C090A" w:rsidRPr="00A816F3">
        <w:rPr>
          <w:rFonts w:ascii="Times New Roman" w:hAnsi="Times New Roman" w:cs="Times New Roman"/>
          <w:sz w:val="24"/>
          <w:szCs w:val="24"/>
        </w:rPr>
        <w:t xml:space="preserve"> low lying areas</w:t>
      </w:r>
      <w:r w:rsidR="000A161A">
        <w:rPr>
          <w:rFonts w:ascii="Times New Roman" w:hAnsi="Times New Roman" w:cs="Times New Roman"/>
          <w:sz w:val="24"/>
          <w:szCs w:val="24"/>
        </w:rPr>
        <w:t xml:space="preserve"> and areas with more water access</w:t>
      </w:r>
      <w:r w:rsidR="002C090A" w:rsidRPr="00A816F3">
        <w:rPr>
          <w:rFonts w:ascii="Times New Roman" w:hAnsi="Times New Roman" w:cs="Times New Roman"/>
          <w:sz w:val="24"/>
          <w:szCs w:val="24"/>
        </w:rPr>
        <w:t xml:space="preserve">, while the distribution of other crops is less restricted (Mohamed </w:t>
      </w:r>
      <w:proofErr w:type="spellStart"/>
      <w:r w:rsidR="002C090A" w:rsidRPr="00A816F3">
        <w:rPr>
          <w:rFonts w:ascii="Times New Roman" w:hAnsi="Times New Roman" w:cs="Times New Roman"/>
          <w:sz w:val="24"/>
          <w:szCs w:val="24"/>
        </w:rPr>
        <w:t>Kambi</w:t>
      </w:r>
      <w:proofErr w:type="spellEnd"/>
      <w:r w:rsidR="002C090A" w:rsidRPr="00A816F3">
        <w:rPr>
          <w:rFonts w:ascii="Times New Roman" w:hAnsi="Times New Roman" w:cs="Times New Roman"/>
          <w:sz w:val="24"/>
          <w:szCs w:val="24"/>
        </w:rPr>
        <w:t xml:space="preserve">, personal communication, 2016). </w:t>
      </w:r>
      <w:r w:rsidR="00760577">
        <w:rPr>
          <w:rFonts w:ascii="Times New Roman" w:hAnsi="Times New Roman" w:cs="Times New Roman"/>
          <w:sz w:val="24"/>
          <w:szCs w:val="24"/>
        </w:rPr>
        <w:t>Rice is also on</w:t>
      </w:r>
      <w:r w:rsidR="000A161A">
        <w:rPr>
          <w:rFonts w:ascii="Times New Roman" w:hAnsi="Times New Roman" w:cs="Times New Roman"/>
          <w:sz w:val="24"/>
          <w:szCs w:val="24"/>
        </w:rPr>
        <w:t>e</w:t>
      </w:r>
      <w:r w:rsidR="00760577">
        <w:rPr>
          <w:rFonts w:ascii="Times New Roman" w:hAnsi="Times New Roman" w:cs="Times New Roman"/>
          <w:sz w:val="24"/>
          <w:szCs w:val="24"/>
        </w:rPr>
        <w:t xml:space="preserve"> of the mai</w:t>
      </w:r>
      <w:r w:rsidR="007D1F9B">
        <w:rPr>
          <w:rFonts w:ascii="Times New Roman" w:hAnsi="Times New Roman" w:cs="Times New Roman"/>
          <w:sz w:val="24"/>
          <w:szCs w:val="24"/>
        </w:rPr>
        <w:t xml:space="preserve">n dietary staples in </w:t>
      </w:r>
      <w:proofErr w:type="spellStart"/>
      <w:r w:rsidR="007D1F9B">
        <w:rPr>
          <w:rFonts w:ascii="Times New Roman" w:hAnsi="Times New Roman" w:cs="Times New Roman"/>
          <w:sz w:val="24"/>
          <w:szCs w:val="24"/>
        </w:rPr>
        <w:t>Mang’ula</w:t>
      </w:r>
      <w:proofErr w:type="spellEnd"/>
      <w:r w:rsidR="007D1F9B">
        <w:rPr>
          <w:rFonts w:ascii="Times New Roman" w:hAnsi="Times New Roman" w:cs="Times New Roman"/>
          <w:sz w:val="24"/>
          <w:szCs w:val="24"/>
        </w:rPr>
        <w:t xml:space="preserve"> B and makes up a large portion of daily calories</w:t>
      </w:r>
      <w:r w:rsidR="00760577">
        <w:rPr>
          <w:rFonts w:ascii="Times New Roman" w:hAnsi="Times New Roman" w:cs="Times New Roman"/>
          <w:sz w:val="24"/>
          <w:szCs w:val="24"/>
        </w:rPr>
        <w:t xml:space="preserve">. The average household of 5 people consumes </w:t>
      </w:r>
      <w:r w:rsidR="000A161A">
        <w:rPr>
          <w:rFonts w:ascii="Times New Roman" w:hAnsi="Times New Roman" w:cs="Times New Roman"/>
          <w:sz w:val="24"/>
          <w:szCs w:val="24"/>
        </w:rPr>
        <w:t xml:space="preserve">approximately </w:t>
      </w:r>
      <w:r w:rsidR="00760577">
        <w:rPr>
          <w:rFonts w:ascii="Times New Roman" w:hAnsi="Times New Roman" w:cs="Times New Roman"/>
          <w:sz w:val="24"/>
          <w:szCs w:val="24"/>
        </w:rPr>
        <w:t xml:space="preserve">200 kilograms of rice per year (Mohamed </w:t>
      </w:r>
      <w:proofErr w:type="spellStart"/>
      <w:r w:rsidR="00760577">
        <w:rPr>
          <w:rFonts w:ascii="Times New Roman" w:hAnsi="Times New Roman" w:cs="Times New Roman"/>
          <w:sz w:val="24"/>
          <w:szCs w:val="24"/>
        </w:rPr>
        <w:t>Kambi</w:t>
      </w:r>
      <w:proofErr w:type="spellEnd"/>
      <w:r w:rsidR="00760577">
        <w:rPr>
          <w:rFonts w:ascii="Times New Roman" w:hAnsi="Times New Roman" w:cs="Times New Roman"/>
          <w:sz w:val="24"/>
          <w:szCs w:val="24"/>
        </w:rPr>
        <w:t xml:space="preserve">, personal communication, 2016). </w:t>
      </w:r>
      <w:r w:rsidR="000A161A">
        <w:rPr>
          <w:rFonts w:ascii="Times New Roman" w:hAnsi="Times New Roman" w:cs="Times New Roman"/>
          <w:sz w:val="24"/>
          <w:szCs w:val="24"/>
        </w:rPr>
        <w:t xml:space="preserve">Because rice is so important for both farming livelihoods and subsistence needs, </w:t>
      </w:r>
      <w:r w:rsidR="0041281C">
        <w:rPr>
          <w:rFonts w:ascii="Times New Roman" w:hAnsi="Times New Roman" w:cs="Times New Roman"/>
          <w:sz w:val="24"/>
          <w:szCs w:val="24"/>
        </w:rPr>
        <w:t>changes in production can have serious implications for the village.</w:t>
      </w:r>
    </w:p>
    <w:p w:rsidR="00BC6259" w:rsidRDefault="009E488E" w:rsidP="002C090A">
      <w:pPr>
        <w:ind w:firstLine="360"/>
        <w:rPr>
          <w:rFonts w:ascii="Times New Roman" w:hAnsi="Times New Roman" w:cs="Times New Roman"/>
          <w:sz w:val="24"/>
          <w:szCs w:val="24"/>
        </w:rPr>
      </w:pPr>
      <w:r w:rsidRPr="00A816F3">
        <w:rPr>
          <w:rFonts w:ascii="Times New Roman" w:hAnsi="Times New Roman" w:cs="Times New Roman"/>
          <w:sz w:val="24"/>
          <w:szCs w:val="24"/>
        </w:rPr>
        <w:t xml:space="preserve">Agricultural inputs and chemical fertilizers are available, but are only utilized by approximately 25% of the population due to high costs. When fertilizers are used they have significant positive impact on crop yields. </w:t>
      </w:r>
      <w:r w:rsidR="00206BA4">
        <w:rPr>
          <w:rFonts w:ascii="Times New Roman" w:hAnsi="Times New Roman" w:cs="Times New Roman"/>
          <w:sz w:val="24"/>
          <w:szCs w:val="24"/>
        </w:rPr>
        <w:t xml:space="preserve">For the long-grain rice crop, use of agrochemicals and fertilizers </w:t>
      </w:r>
      <w:r w:rsidR="000A78A5">
        <w:rPr>
          <w:rFonts w:ascii="Times New Roman" w:hAnsi="Times New Roman" w:cs="Times New Roman"/>
          <w:sz w:val="24"/>
          <w:szCs w:val="24"/>
        </w:rPr>
        <w:t xml:space="preserve">in water-logged fields </w:t>
      </w:r>
      <w:r w:rsidR="00206BA4">
        <w:rPr>
          <w:rFonts w:ascii="Times New Roman" w:hAnsi="Times New Roman" w:cs="Times New Roman"/>
          <w:sz w:val="24"/>
          <w:szCs w:val="24"/>
        </w:rPr>
        <w:t>can produce yields of 1,620 kg (12 bags) per acre. Without agrochemicals</w:t>
      </w:r>
      <w:r w:rsidR="000A78A5">
        <w:rPr>
          <w:rFonts w:ascii="Times New Roman" w:hAnsi="Times New Roman" w:cs="Times New Roman"/>
          <w:sz w:val="24"/>
          <w:szCs w:val="24"/>
        </w:rPr>
        <w:t xml:space="preserve"> or water-logged fields</w:t>
      </w:r>
      <w:r w:rsidR="00206BA4">
        <w:rPr>
          <w:rFonts w:ascii="Times New Roman" w:hAnsi="Times New Roman" w:cs="Times New Roman"/>
          <w:sz w:val="24"/>
          <w:szCs w:val="24"/>
        </w:rPr>
        <w:t xml:space="preserve">, yields are only </w:t>
      </w:r>
      <w:r w:rsidR="00EE3E3E">
        <w:rPr>
          <w:rFonts w:ascii="Times New Roman" w:hAnsi="Times New Roman" w:cs="Times New Roman"/>
          <w:sz w:val="24"/>
          <w:szCs w:val="24"/>
        </w:rPr>
        <w:t>270 kg per acre</w:t>
      </w:r>
      <w:r w:rsidR="008C3C29">
        <w:rPr>
          <w:rFonts w:ascii="Times New Roman" w:hAnsi="Times New Roman" w:cs="Times New Roman"/>
          <w:sz w:val="24"/>
          <w:szCs w:val="24"/>
        </w:rPr>
        <w:t>,</w:t>
      </w:r>
      <w:r w:rsidR="00EE3E3E">
        <w:rPr>
          <w:rFonts w:ascii="Times New Roman" w:hAnsi="Times New Roman" w:cs="Times New Roman"/>
          <w:sz w:val="24"/>
          <w:szCs w:val="24"/>
        </w:rPr>
        <w:t xml:space="preserve"> or 16% of </w:t>
      </w:r>
      <w:r w:rsidR="008C3C29">
        <w:rPr>
          <w:rFonts w:ascii="Times New Roman" w:hAnsi="Times New Roman" w:cs="Times New Roman"/>
          <w:sz w:val="24"/>
          <w:szCs w:val="24"/>
        </w:rPr>
        <w:t>the amount that</w:t>
      </w:r>
      <w:r w:rsidR="00EE3E3E">
        <w:rPr>
          <w:rFonts w:ascii="Times New Roman" w:hAnsi="Times New Roman" w:cs="Times New Roman"/>
          <w:sz w:val="24"/>
          <w:szCs w:val="24"/>
        </w:rPr>
        <w:t xml:space="preserve"> is produced with agrochemicals. For the short-grain rice crop, yields are 2,025 kg per acre with agrochemical use </w:t>
      </w:r>
      <w:r w:rsidR="000A78A5">
        <w:rPr>
          <w:rFonts w:ascii="Times New Roman" w:hAnsi="Times New Roman" w:cs="Times New Roman"/>
          <w:sz w:val="24"/>
          <w:szCs w:val="24"/>
        </w:rPr>
        <w:t xml:space="preserve">on water-logged fields </w:t>
      </w:r>
      <w:r w:rsidR="00EE3E3E">
        <w:rPr>
          <w:rFonts w:ascii="Times New Roman" w:hAnsi="Times New Roman" w:cs="Times New Roman"/>
          <w:sz w:val="24"/>
          <w:szCs w:val="24"/>
        </w:rPr>
        <w:t>and 335 kg per acre without agrochemical use</w:t>
      </w:r>
      <w:r w:rsidR="007471CC">
        <w:rPr>
          <w:rFonts w:ascii="Times New Roman" w:hAnsi="Times New Roman" w:cs="Times New Roman"/>
          <w:sz w:val="24"/>
          <w:szCs w:val="24"/>
        </w:rPr>
        <w:t xml:space="preserve"> </w:t>
      </w:r>
      <w:r w:rsidR="000A78A5">
        <w:rPr>
          <w:rFonts w:ascii="Times New Roman" w:hAnsi="Times New Roman" w:cs="Times New Roman"/>
          <w:sz w:val="24"/>
          <w:szCs w:val="24"/>
        </w:rPr>
        <w:t xml:space="preserve">or water-logged </w:t>
      </w:r>
      <w:r w:rsidR="000A78A5" w:rsidRPr="00E032BA">
        <w:rPr>
          <w:rFonts w:ascii="Times New Roman" w:hAnsi="Times New Roman" w:cs="Times New Roman"/>
          <w:sz w:val="24"/>
          <w:szCs w:val="24"/>
        </w:rPr>
        <w:t xml:space="preserve">fields </w:t>
      </w:r>
      <w:r w:rsidR="00136586" w:rsidRPr="00E032BA">
        <w:rPr>
          <w:rFonts w:ascii="Times New Roman" w:hAnsi="Times New Roman" w:cs="Times New Roman"/>
          <w:sz w:val="24"/>
          <w:szCs w:val="24"/>
        </w:rPr>
        <w:t>(See Figure 2</w:t>
      </w:r>
      <w:r w:rsidR="003D6C37" w:rsidRPr="00E032BA">
        <w:rPr>
          <w:rFonts w:ascii="Times New Roman" w:hAnsi="Times New Roman" w:cs="Times New Roman"/>
          <w:sz w:val="24"/>
          <w:szCs w:val="24"/>
        </w:rPr>
        <w:t xml:space="preserve">; </w:t>
      </w:r>
      <w:r w:rsidR="00EE3E3E" w:rsidRPr="00E032BA">
        <w:rPr>
          <w:rFonts w:ascii="Times New Roman" w:hAnsi="Times New Roman" w:cs="Times New Roman"/>
          <w:sz w:val="24"/>
          <w:szCs w:val="24"/>
        </w:rPr>
        <w:t xml:space="preserve">Mohamed </w:t>
      </w:r>
      <w:proofErr w:type="spellStart"/>
      <w:r w:rsidR="00EE3E3E" w:rsidRPr="00E032BA">
        <w:rPr>
          <w:rFonts w:ascii="Times New Roman" w:hAnsi="Times New Roman" w:cs="Times New Roman"/>
          <w:sz w:val="24"/>
          <w:szCs w:val="24"/>
        </w:rPr>
        <w:t>Kambi</w:t>
      </w:r>
      <w:proofErr w:type="spellEnd"/>
      <w:r w:rsidR="00EE3E3E" w:rsidRPr="00E032BA">
        <w:rPr>
          <w:rFonts w:ascii="Times New Roman" w:hAnsi="Times New Roman" w:cs="Times New Roman"/>
          <w:sz w:val="24"/>
          <w:szCs w:val="24"/>
        </w:rPr>
        <w:t xml:space="preserve">, personal communication, 2016). </w:t>
      </w:r>
      <w:r w:rsidRPr="00E032BA">
        <w:rPr>
          <w:rFonts w:ascii="Times New Roman" w:hAnsi="Times New Roman" w:cs="Times New Roman"/>
          <w:sz w:val="24"/>
          <w:szCs w:val="24"/>
        </w:rPr>
        <w:t>Villagers re</w:t>
      </w:r>
      <w:r w:rsidR="00D3243D" w:rsidRPr="00E032BA">
        <w:rPr>
          <w:rFonts w:ascii="Times New Roman" w:hAnsi="Times New Roman" w:cs="Times New Roman"/>
          <w:sz w:val="24"/>
          <w:szCs w:val="24"/>
        </w:rPr>
        <w:t>fer to the agricultural land as “tired” and recognize the benefits of agricultural inputs, but</w:t>
      </w:r>
      <w:r w:rsidR="00D3243D" w:rsidRPr="00A816F3">
        <w:rPr>
          <w:rFonts w:ascii="Times New Roman" w:hAnsi="Times New Roman" w:cs="Times New Roman"/>
          <w:sz w:val="24"/>
          <w:szCs w:val="24"/>
        </w:rPr>
        <w:t xml:space="preserve"> are constrained by lack of financial means</w:t>
      </w:r>
      <w:r w:rsidR="00EE3E3E">
        <w:rPr>
          <w:rFonts w:ascii="Times New Roman" w:hAnsi="Times New Roman" w:cs="Times New Roman"/>
          <w:sz w:val="24"/>
          <w:szCs w:val="24"/>
        </w:rPr>
        <w:t xml:space="preserve">. </w:t>
      </w:r>
      <w:r w:rsidR="000A78A5">
        <w:rPr>
          <w:rFonts w:ascii="Times New Roman" w:hAnsi="Times New Roman" w:cs="Times New Roman"/>
          <w:sz w:val="24"/>
          <w:szCs w:val="24"/>
        </w:rPr>
        <w:t xml:space="preserve">In addition, access to water-logged rice fields is restricted because </w:t>
      </w:r>
      <w:r w:rsidR="008C3C29">
        <w:rPr>
          <w:rFonts w:ascii="Times New Roman" w:hAnsi="Times New Roman" w:cs="Times New Roman"/>
          <w:sz w:val="24"/>
          <w:szCs w:val="24"/>
        </w:rPr>
        <w:t>these fields</w:t>
      </w:r>
      <w:r w:rsidR="000A78A5">
        <w:rPr>
          <w:rFonts w:ascii="Times New Roman" w:hAnsi="Times New Roman" w:cs="Times New Roman"/>
          <w:sz w:val="24"/>
          <w:szCs w:val="24"/>
        </w:rPr>
        <w:t xml:space="preserve"> are </w:t>
      </w:r>
      <w:r w:rsidR="005731BD">
        <w:rPr>
          <w:rFonts w:ascii="Times New Roman" w:hAnsi="Times New Roman" w:cs="Times New Roman"/>
          <w:sz w:val="24"/>
          <w:szCs w:val="24"/>
        </w:rPr>
        <w:t xml:space="preserve">expensive to rent for planting and few villagers can afford this. The </w:t>
      </w:r>
      <w:r w:rsidR="005731BD">
        <w:rPr>
          <w:rFonts w:ascii="Times New Roman" w:hAnsi="Times New Roman" w:cs="Times New Roman"/>
          <w:sz w:val="24"/>
          <w:szCs w:val="24"/>
        </w:rPr>
        <w:lastRenderedPageBreak/>
        <w:t xml:space="preserve">yields with use of agrochemicals and water-logged fields therefore present an idealized situation, but a situation which is not the reality for most of the village. </w:t>
      </w:r>
    </w:p>
    <w:p w:rsidR="00BC6259" w:rsidRDefault="00BC6259" w:rsidP="00BC6259">
      <w:pPr>
        <w:ind w:firstLine="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B21D34" wp14:editId="6617496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cs="Times New Roman"/>
          <w:sz w:val="24"/>
          <w:szCs w:val="24"/>
        </w:rPr>
        <w:t>Figure 2 (AC refers to agrochemical use; WL refers to water-logged land)</w:t>
      </w:r>
    </w:p>
    <w:p w:rsidR="006F394F" w:rsidRDefault="00EE3E3E" w:rsidP="002C090A">
      <w:pPr>
        <w:ind w:firstLine="360"/>
        <w:rPr>
          <w:rFonts w:ascii="Times New Roman" w:hAnsi="Times New Roman" w:cs="Times New Roman"/>
          <w:sz w:val="24"/>
          <w:szCs w:val="24"/>
        </w:rPr>
      </w:pPr>
      <w:r>
        <w:rPr>
          <w:rFonts w:ascii="Times New Roman" w:hAnsi="Times New Roman" w:cs="Times New Roman"/>
          <w:sz w:val="24"/>
          <w:szCs w:val="24"/>
        </w:rPr>
        <w:t xml:space="preserve">In late March, rice prices are 1,200 </w:t>
      </w:r>
      <w:proofErr w:type="spellStart"/>
      <w:proofErr w:type="gramStart"/>
      <w:r>
        <w:rPr>
          <w:rFonts w:ascii="Times New Roman" w:hAnsi="Times New Roman" w:cs="Times New Roman"/>
          <w:sz w:val="24"/>
          <w:szCs w:val="24"/>
        </w:rPr>
        <w:t>Tsh</w:t>
      </w:r>
      <w:proofErr w:type="spellEnd"/>
      <w:proofErr w:type="gramEnd"/>
      <w:r w:rsidR="009E488E" w:rsidRPr="00A816F3">
        <w:rPr>
          <w:rFonts w:ascii="Times New Roman" w:hAnsi="Times New Roman" w:cs="Times New Roman"/>
          <w:sz w:val="24"/>
          <w:szCs w:val="24"/>
        </w:rPr>
        <w:t xml:space="preserve"> </w:t>
      </w:r>
      <w:r>
        <w:rPr>
          <w:rFonts w:ascii="Times New Roman" w:hAnsi="Times New Roman" w:cs="Times New Roman"/>
          <w:sz w:val="24"/>
          <w:szCs w:val="24"/>
        </w:rPr>
        <w:t xml:space="preserve">per kilogram for short-grain rice and 2,000 </w:t>
      </w:r>
      <w:proofErr w:type="spellStart"/>
      <w:r>
        <w:rPr>
          <w:rFonts w:ascii="Times New Roman" w:hAnsi="Times New Roman" w:cs="Times New Roman"/>
          <w:sz w:val="24"/>
          <w:szCs w:val="24"/>
        </w:rPr>
        <w:t>Tsh</w:t>
      </w:r>
      <w:proofErr w:type="spellEnd"/>
      <w:r>
        <w:rPr>
          <w:rFonts w:ascii="Times New Roman" w:hAnsi="Times New Roman" w:cs="Times New Roman"/>
          <w:sz w:val="24"/>
          <w:szCs w:val="24"/>
        </w:rPr>
        <w:t xml:space="preserve"> per kilogram for long grain rice. </w:t>
      </w:r>
      <w:r w:rsidR="002B5EFA">
        <w:rPr>
          <w:rFonts w:ascii="Times New Roman" w:hAnsi="Times New Roman" w:cs="Times New Roman"/>
          <w:sz w:val="24"/>
          <w:szCs w:val="24"/>
        </w:rPr>
        <w:t xml:space="preserve">Accounting for kilogram yields per acre and prices per kilogram, </w:t>
      </w:r>
      <w:r w:rsidR="005731BD">
        <w:rPr>
          <w:rFonts w:ascii="Times New Roman" w:hAnsi="Times New Roman" w:cs="Times New Roman"/>
          <w:sz w:val="24"/>
          <w:szCs w:val="24"/>
        </w:rPr>
        <w:t xml:space="preserve">one acre of </w:t>
      </w:r>
      <w:r w:rsidR="002B5EFA">
        <w:rPr>
          <w:rFonts w:ascii="Times New Roman" w:hAnsi="Times New Roman" w:cs="Times New Roman"/>
          <w:sz w:val="24"/>
          <w:szCs w:val="24"/>
        </w:rPr>
        <w:t>l</w:t>
      </w:r>
      <w:r w:rsidR="007471CC">
        <w:rPr>
          <w:rFonts w:ascii="Times New Roman" w:hAnsi="Times New Roman" w:cs="Times New Roman"/>
          <w:sz w:val="24"/>
          <w:szCs w:val="24"/>
        </w:rPr>
        <w:t xml:space="preserve">ong-grain rice with agrochemicals and water-logged fields </w:t>
      </w:r>
      <w:r w:rsidR="00891FF0">
        <w:rPr>
          <w:rFonts w:ascii="Times New Roman" w:hAnsi="Times New Roman" w:cs="Times New Roman"/>
          <w:sz w:val="24"/>
          <w:szCs w:val="24"/>
        </w:rPr>
        <w:t xml:space="preserve">(LA) </w:t>
      </w:r>
      <w:r w:rsidR="005731BD">
        <w:rPr>
          <w:rFonts w:ascii="Times New Roman" w:hAnsi="Times New Roman" w:cs="Times New Roman"/>
          <w:sz w:val="24"/>
          <w:szCs w:val="24"/>
        </w:rPr>
        <w:t>can produce a profit</w:t>
      </w:r>
      <w:r w:rsidR="007471CC">
        <w:rPr>
          <w:rFonts w:ascii="Times New Roman" w:hAnsi="Times New Roman" w:cs="Times New Roman"/>
          <w:sz w:val="24"/>
          <w:szCs w:val="24"/>
        </w:rPr>
        <w:t xml:space="preserve"> </w:t>
      </w:r>
      <w:r w:rsidR="005731BD">
        <w:rPr>
          <w:rFonts w:ascii="Times New Roman" w:hAnsi="Times New Roman" w:cs="Times New Roman"/>
          <w:sz w:val="24"/>
          <w:szCs w:val="24"/>
        </w:rPr>
        <w:t xml:space="preserve">of 3,240,000 </w:t>
      </w:r>
      <w:proofErr w:type="spellStart"/>
      <w:r w:rsidR="005731BD">
        <w:rPr>
          <w:rFonts w:ascii="Times New Roman" w:hAnsi="Times New Roman" w:cs="Times New Roman"/>
          <w:sz w:val="24"/>
          <w:szCs w:val="24"/>
        </w:rPr>
        <w:t>Tsh</w:t>
      </w:r>
      <w:proofErr w:type="spellEnd"/>
      <w:r w:rsidR="007471CC">
        <w:rPr>
          <w:rFonts w:ascii="Times New Roman" w:hAnsi="Times New Roman" w:cs="Times New Roman"/>
          <w:sz w:val="24"/>
          <w:szCs w:val="24"/>
        </w:rPr>
        <w:t xml:space="preserve">, while </w:t>
      </w:r>
      <w:r w:rsidR="005731BD">
        <w:rPr>
          <w:rFonts w:ascii="Times New Roman" w:hAnsi="Times New Roman" w:cs="Times New Roman"/>
          <w:sz w:val="24"/>
          <w:szCs w:val="24"/>
        </w:rPr>
        <w:t xml:space="preserve">one acre of </w:t>
      </w:r>
      <w:r w:rsidR="007471CC">
        <w:rPr>
          <w:rFonts w:ascii="Times New Roman" w:hAnsi="Times New Roman" w:cs="Times New Roman"/>
          <w:sz w:val="24"/>
          <w:szCs w:val="24"/>
        </w:rPr>
        <w:t xml:space="preserve">long-grain rice </w:t>
      </w:r>
      <w:r w:rsidR="00891FF0">
        <w:rPr>
          <w:rFonts w:ascii="Times New Roman" w:hAnsi="Times New Roman" w:cs="Times New Roman"/>
          <w:sz w:val="24"/>
          <w:szCs w:val="24"/>
        </w:rPr>
        <w:t>with no</w:t>
      </w:r>
      <w:r w:rsidR="007471CC">
        <w:rPr>
          <w:rFonts w:ascii="Times New Roman" w:hAnsi="Times New Roman" w:cs="Times New Roman"/>
          <w:sz w:val="24"/>
          <w:szCs w:val="24"/>
        </w:rPr>
        <w:t xml:space="preserve"> agrochemicals or water-logged fields </w:t>
      </w:r>
      <w:r w:rsidR="00891FF0">
        <w:rPr>
          <w:rFonts w:ascii="Times New Roman" w:hAnsi="Times New Roman" w:cs="Times New Roman"/>
          <w:sz w:val="24"/>
          <w:szCs w:val="24"/>
        </w:rPr>
        <w:t xml:space="preserve">(LN) </w:t>
      </w:r>
      <w:r w:rsidR="005731BD">
        <w:rPr>
          <w:rFonts w:ascii="Times New Roman" w:hAnsi="Times New Roman" w:cs="Times New Roman"/>
          <w:sz w:val="24"/>
          <w:szCs w:val="24"/>
        </w:rPr>
        <w:t>can produce a profit of only</w:t>
      </w:r>
      <w:r w:rsidR="007471CC">
        <w:rPr>
          <w:rFonts w:ascii="Times New Roman" w:hAnsi="Times New Roman" w:cs="Times New Roman"/>
          <w:sz w:val="24"/>
          <w:szCs w:val="24"/>
        </w:rPr>
        <w:t xml:space="preserve"> </w:t>
      </w:r>
      <w:r w:rsidR="005731BD">
        <w:rPr>
          <w:rFonts w:ascii="Times New Roman" w:hAnsi="Times New Roman" w:cs="Times New Roman"/>
          <w:sz w:val="24"/>
          <w:szCs w:val="24"/>
        </w:rPr>
        <w:t xml:space="preserve">540,000 </w:t>
      </w:r>
      <w:proofErr w:type="spellStart"/>
      <w:r w:rsidR="005731BD">
        <w:rPr>
          <w:rFonts w:ascii="Times New Roman" w:hAnsi="Times New Roman" w:cs="Times New Roman"/>
          <w:sz w:val="24"/>
          <w:szCs w:val="24"/>
        </w:rPr>
        <w:t>Tsh</w:t>
      </w:r>
      <w:proofErr w:type="spellEnd"/>
      <w:r w:rsidR="007471CC">
        <w:rPr>
          <w:rFonts w:ascii="Times New Roman" w:hAnsi="Times New Roman" w:cs="Times New Roman"/>
          <w:sz w:val="24"/>
          <w:szCs w:val="24"/>
        </w:rPr>
        <w:t xml:space="preserve">. </w:t>
      </w:r>
      <w:r w:rsidR="005731BD">
        <w:rPr>
          <w:rFonts w:ascii="Times New Roman" w:hAnsi="Times New Roman" w:cs="Times New Roman"/>
          <w:sz w:val="24"/>
          <w:szCs w:val="24"/>
        </w:rPr>
        <w:t>One acre of s</w:t>
      </w:r>
      <w:r w:rsidR="002B5EFA">
        <w:rPr>
          <w:rFonts w:ascii="Times New Roman" w:hAnsi="Times New Roman" w:cs="Times New Roman"/>
          <w:sz w:val="24"/>
          <w:szCs w:val="24"/>
        </w:rPr>
        <w:t xml:space="preserve">hort-grain rice with agrochemicals and water-logged fields </w:t>
      </w:r>
      <w:r w:rsidR="00891FF0">
        <w:rPr>
          <w:rFonts w:ascii="Times New Roman" w:hAnsi="Times New Roman" w:cs="Times New Roman"/>
          <w:sz w:val="24"/>
          <w:szCs w:val="24"/>
        </w:rPr>
        <w:t xml:space="preserve">(SA) </w:t>
      </w:r>
      <w:r w:rsidR="005731BD">
        <w:rPr>
          <w:rFonts w:ascii="Times New Roman" w:hAnsi="Times New Roman" w:cs="Times New Roman"/>
          <w:sz w:val="24"/>
          <w:szCs w:val="24"/>
        </w:rPr>
        <w:t>can produce a profit</w:t>
      </w:r>
      <w:r w:rsidR="002B5EFA">
        <w:rPr>
          <w:rFonts w:ascii="Times New Roman" w:hAnsi="Times New Roman" w:cs="Times New Roman"/>
          <w:sz w:val="24"/>
          <w:szCs w:val="24"/>
        </w:rPr>
        <w:t xml:space="preserve"> </w:t>
      </w:r>
      <w:r w:rsidR="005731BD">
        <w:rPr>
          <w:rFonts w:ascii="Times New Roman" w:hAnsi="Times New Roman" w:cs="Times New Roman"/>
          <w:sz w:val="24"/>
          <w:szCs w:val="24"/>
        </w:rPr>
        <w:t xml:space="preserve">of 2,430,000 </w:t>
      </w:r>
      <w:proofErr w:type="spellStart"/>
      <w:proofErr w:type="gramStart"/>
      <w:r w:rsidR="005731BD">
        <w:rPr>
          <w:rFonts w:ascii="Times New Roman" w:hAnsi="Times New Roman" w:cs="Times New Roman"/>
          <w:sz w:val="24"/>
          <w:szCs w:val="24"/>
        </w:rPr>
        <w:t>Tsh</w:t>
      </w:r>
      <w:proofErr w:type="spellEnd"/>
      <w:proofErr w:type="gramEnd"/>
      <w:r w:rsidR="002B5EFA">
        <w:rPr>
          <w:rFonts w:ascii="Times New Roman" w:hAnsi="Times New Roman" w:cs="Times New Roman"/>
          <w:sz w:val="24"/>
          <w:szCs w:val="24"/>
        </w:rPr>
        <w:t xml:space="preserve">, while </w:t>
      </w:r>
      <w:r w:rsidR="005731BD">
        <w:rPr>
          <w:rFonts w:ascii="Times New Roman" w:hAnsi="Times New Roman" w:cs="Times New Roman"/>
          <w:sz w:val="24"/>
          <w:szCs w:val="24"/>
        </w:rPr>
        <w:t xml:space="preserve">one acre of </w:t>
      </w:r>
      <w:r w:rsidR="002B5EFA">
        <w:rPr>
          <w:rFonts w:ascii="Times New Roman" w:hAnsi="Times New Roman" w:cs="Times New Roman"/>
          <w:sz w:val="24"/>
          <w:szCs w:val="24"/>
        </w:rPr>
        <w:t xml:space="preserve">short-grain rice </w:t>
      </w:r>
      <w:r w:rsidR="00891FF0">
        <w:rPr>
          <w:rFonts w:ascii="Times New Roman" w:hAnsi="Times New Roman" w:cs="Times New Roman"/>
          <w:sz w:val="24"/>
          <w:szCs w:val="24"/>
        </w:rPr>
        <w:t>with no</w:t>
      </w:r>
      <w:r w:rsidR="002B5EFA">
        <w:rPr>
          <w:rFonts w:ascii="Times New Roman" w:hAnsi="Times New Roman" w:cs="Times New Roman"/>
          <w:sz w:val="24"/>
          <w:szCs w:val="24"/>
        </w:rPr>
        <w:t xml:space="preserve"> agrochemicals or water-logged fields </w:t>
      </w:r>
      <w:r w:rsidR="00891FF0">
        <w:rPr>
          <w:rFonts w:ascii="Times New Roman" w:hAnsi="Times New Roman" w:cs="Times New Roman"/>
          <w:sz w:val="24"/>
          <w:szCs w:val="24"/>
        </w:rPr>
        <w:t xml:space="preserve">(SN) </w:t>
      </w:r>
      <w:r w:rsidR="005731BD">
        <w:rPr>
          <w:rFonts w:ascii="Times New Roman" w:hAnsi="Times New Roman" w:cs="Times New Roman"/>
          <w:sz w:val="24"/>
          <w:szCs w:val="24"/>
        </w:rPr>
        <w:t>can produce a profit</w:t>
      </w:r>
      <w:r w:rsidR="002B5EFA">
        <w:rPr>
          <w:rFonts w:ascii="Times New Roman" w:hAnsi="Times New Roman" w:cs="Times New Roman"/>
          <w:sz w:val="24"/>
          <w:szCs w:val="24"/>
        </w:rPr>
        <w:t xml:space="preserve"> </w:t>
      </w:r>
      <w:r w:rsidR="005731BD">
        <w:rPr>
          <w:rFonts w:ascii="Times New Roman" w:hAnsi="Times New Roman" w:cs="Times New Roman"/>
          <w:sz w:val="24"/>
          <w:szCs w:val="24"/>
        </w:rPr>
        <w:t>of only</w:t>
      </w:r>
      <w:r w:rsidR="002B5EFA">
        <w:rPr>
          <w:rFonts w:ascii="Times New Roman" w:hAnsi="Times New Roman" w:cs="Times New Roman"/>
          <w:sz w:val="24"/>
          <w:szCs w:val="24"/>
        </w:rPr>
        <w:t xml:space="preserve"> 40</w:t>
      </w:r>
      <w:r w:rsidR="005731BD">
        <w:rPr>
          <w:rFonts w:ascii="Times New Roman" w:hAnsi="Times New Roman" w:cs="Times New Roman"/>
          <w:sz w:val="24"/>
          <w:szCs w:val="24"/>
        </w:rPr>
        <w:t xml:space="preserve">2,000 </w:t>
      </w:r>
      <w:proofErr w:type="spellStart"/>
      <w:r w:rsidR="005731BD">
        <w:rPr>
          <w:rFonts w:ascii="Times New Roman" w:hAnsi="Times New Roman" w:cs="Times New Roman"/>
          <w:sz w:val="24"/>
          <w:szCs w:val="24"/>
        </w:rPr>
        <w:t>Tsh</w:t>
      </w:r>
      <w:proofErr w:type="spellEnd"/>
      <w:r w:rsidR="00136586">
        <w:rPr>
          <w:rFonts w:ascii="Times New Roman" w:hAnsi="Times New Roman" w:cs="Times New Roman"/>
          <w:sz w:val="24"/>
          <w:szCs w:val="24"/>
        </w:rPr>
        <w:t xml:space="preserve"> (See Figure 3</w:t>
      </w:r>
      <w:r w:rsidR="002B5EFA">
        <w:rPr>
          <w:rFonts w:ascii="Times New Roman" w:hAnsi="Times New Roman" w:cs="Times New Roman"/>
          <w:sz w:val="24"/>
          <w:szCs w:val="24"/>
        </w:rPr>
        <w:t xml:space="preserve">). </w:t>
      </w:r>
      <w:r w:rsidR="00F05F08">
        <w:rPr>
          <w:rFonts w:ascii="Times New Roman" w:hAnsi="Times New Roman" w:cs="Times New Roman"/>
          <w:sz w:val="24"/>
          <w:szCs w:val="24"/>
        </w:rPr>
        <w:t xml:space="preserve">Short-grain rice is more productive in kilogram yields per acre, but prices per kilogram for long-grain rice are significantly higher. This means that despite being less productive in kilograms per acre, an acre of long-grain rice still earns more </w:t>
      </w:r>
      <w:r w:rsidR="005731BD">
        <w:rPr>
          <w:rFonts w:ascii="Times New Roman" w:hAnsi="Times New Roman" w:cs="Times New Roman"/>
          <w:sz w:val="24"/>
          <w:szCs w:val="24"/>
        </w:rPr>
        <w:t xml:space="preserve">for a farmer </w:t>
      </w:r>
      <w:r w:rsidR="00F05F08">
        <w:rPr>
          <w:rFonts w:ascii="Times New Roman" w:hAnsi="Times New Roman" w:cs="Times New Roman"/>
          <w:sz w:val="24"/>
          <w:szCs w:val="24"/>
        </w:rPr>
        <w:t xml:space="preserve">than an acre of short-grain rice. </w:t>
      </w:r>
      <w:r>
        <w:rPr>
          <w:rFonts w:ascii="Times New Roman" w:hAnsi="Times New Roman" w:cs="Times New Roman"/>
          <w:sz w:val="24"/>
          <w:szCs w:val="24"/>
        </w:rPr>
        <w:t xml:space="preserve">Although long-grain rice is more desirable </w:t>
      </w:r>
      <w:r w:rsidR="000A78A5">
        <w:rPr>
          <w:rFonts w:ascii="Times New Roman" w:hAnsi="Times New Roman" w:cs="Times New Roman"/>
          <w:sz w:val="24"/>
          <w:szCs w:val="24"/>
        </w:rPr>
        <w:t>and profitable per acre</w:t>
      </w:r>
      <w:r>
        <w:rPr>
          <w:rFonts w:ascii="Times New Roman" w:hAnsi="Times New Roman" w:cs="Times New Roman"/>
          <w:sz w:val="24"/>
          <w:szCs w:val="24"/>
        </w:rPr>
        <w:t xml:space="preserve">, the majority of the rice grown in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is short grain rice as it is more affordable </w:t>
      </w:r>
      <w:r w:rsidR="000A78A5">
        <w:rPr>
          <w:rFonts w:ascii="Times New Roman" w:hAnsi="Times New Roman" w:cs="Times New Roman"/>
          <w:sz w:val="24"/>
          <w:szCs w:val="24"/>
        </w:rPr>
        <w:t xml:space="preserve">to plant </w:t>
      </w:r>
      <w:r>
        <w:rPr>
          <w:rFonts w:ascii="Times New Roman" w:hAnsi="Times New Roman" w:cs="Times New Roman"/>
          <w:sz w:val="24"/>
          <w:szCs w:val="24"/>
        </w:rPr>
        <w:t xml:space="preserve">and easier to grow </w:t>
      </w:r>
      <w:r w:rsidR="009E488E" w:rsidRPr="00A816F3">
        <w:rPr>
          <w:rFonts w:ascii="Times New Roman" w:hAnsi="Times New Roman" w:cs="Times New Roman"/>
          <w:sz w:val="24"/>
          <w:szCs w:val="24"/>
        </w:rPr>
        <w:t xml:space="preserve">(Mohamed </w:t>
      </w:r>
      <w:proofErr w:type="spellStart"/>
      <w:r w:rsidR="009E488E" w:rsidRPr="00A816F3">
        <w:rPr>
          <w:rFonts w:ascii="Times New Roman" w:hAnsi="Times New Roman" w:cs="Times New Roman"/>
          <w:sz w:val="24"/>
          <w:szCs w:val="24"/>
        </w:rPr>
        <w:t>Kambi</w:t>
      </w:r>
      <w:proofErr w:type="spellEnd"/>
      <w:r w:rsidR="009E488E" w:rsidRPr="00A816F3">
        <w:rPr>
          <w:rFonts w:ascii="Times New Roman" w:hAnsi="Times New Roman" w:cs="Times New Roman"/>
          <w:sz w:val="24"/>
          <w:szCs w:val="24"/>
        </w:rPr>
        <w:t xml:space="preserve">, personal communication, 2016). </w:t>
      </w:r>
    </w:p>
    <w:p w:rsidR="002B5EFA" w:rsidRDefault="002B5EFA" w:rsidP="000A78A5">
      <w:pPr>
        <w:ind w:firstLine="36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024A7FE" wp14:editId="294D8EAC">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136586">
        <w:rPr>
          <w:rFonts w:ascii="Times New Roman" w:hAnsi="Times New Roman" w:cs="Times New Roman"/>
          <w:sz w:val="24"/>
          <w:szCs w:val="24"/>
        </w:rPr>
        <w:t>Figure 3</w:t>
      </w:r>
      <w:r w:rsidR="000A78A5">
        <w:rPr>
          <w:rFonts w:ascii="Times New Roman" w:hAnsi="Times New Roman" w:cs="Times New Roman"/>
          <w:sz w:val="24"/>
          <w:szCs w:val="24"/>
        </w:rPr>
        <w:t xml:space="preserve"> (AC refers to agrochemical use; WL refers to water-logged land)</w:t>
      </w:r>
    </w:p>
    <w:p w:rsidR="005731BD" w:rsidRDefault="005731BD" w:rsidP="002C090A">
      <w:pPr>
        <w:ind w:firstLine="360"/>
        <w:rPr>
          <w:rFonts w:ascii="Times New Roman" w:hAnsi="Times New Roman" w:cs="Times New Roman"/>
          <w:sz w:val="24"/>
          <w:szCs w:val="24"/>
        </w:rPr>
      </w:pPr>
      <w:r>
        <w:rPr>
          <w:rFonts w:ascii="Times New Roman" w:hAnsi="Times New Roman" w:cs="Times New Roman"/>
          <w:sz w:val="24"/>
          <w:szCs w:val="24"/>
        </w:rPr>
        <w:t xml:space="preserve">Currently, one of the main threats to rice production in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is the prevalence of pests and diseases. In particular, cases of bacterial rice blight have devastated crops throughout the village, and many farmers complain of the damage it causes. According to local knowledge, this rice blight had previously not existed in the area, but has recently emerged with rising temperatures. Pesticides </w:t>
      </w:r>
      <w:r w:rsidR="00EE5D44">
        <w:rPr>
          <w:rFonts w:ascii="Times New Roman" w:hAnsi="Times New Roman" w:cs="Times New Roman"/>
          <w:sz w:val="24"/>
          <w:szCs w:val="24"/>
        </w:rPr>
        <w:t xml:space="preserve">and insecticides </w:t>
      </w:r>
      <w:r>
        <w:rPr>
          <w:rFonts w:ascii="Times New Roman" w:hAnsi="Times New Roman" w:cs="Times New Roman"/>
          <w:sz w:val="24"/>
          <w:szCs w:val="24"/>
        </w:rPr>
        <w:t xml:space="preserve">to treat the rice blight are available, but due to high costs they are not accessible to the majority of villagers (Mohamed </w:t>
      </w:r>
      <w:proofErr w:type="spellStart"/>
      <w:r>
        <w:rPr>
          <w:rFonts w:ascii="Times New Roman" w:hAnsi="Times New Roman" w:cs="Times New Roman"/>
          <w:sz w:val="24"/>
          <w:szCs w:val="24"/>
        </w:rPr>
        <w:t>Kambi</w:t>
      </w:r>
      <w:proofErr w:type="spellEnd"/>
      <w:r>
        <w:rPr>
          <w:rFonts w:ascii="Times New Roman" w:hAnsi="Times New Roman" w:cs="Times New Roman"/>
          <w:sz w:val="24"/>
          <w:szCs w:val="24"/>
        </w:rPr>
        <w:t xml:space="preserve">, personal communication, 2016). </w:t>
      </w:r>
    </w:p>
    <w:p w:rsidR="009E488E" w:rsidRPr="00A816F3" w:rsidRDefault="00C20347" w:rsidP="002C090A">
      <w:pPr>
        <w:ind w:firstLine="360"/>
        <w:rPr>
          <w:rFonts w:ascii="Times New Roman" w:hAnsi="Times New Roman" w:cs="Times New Roman"/>
          <w:sz w:val="24"/>
          <w:szCs w:val="24"/>
        </w:rPr>
      </w:pPr>
      <w:r>
        <w:rPr>
          <w:rFonts w:ascii="Times New Roman" w:hAnsi="Times New Roman" w:cs="Times New Roman"/>
          <w:sz w:val="24"/>
          <w:szCs w:val="24"/>
        </w:rPr>
        <w:t xml:space="preserve">Soil erosion is another threat to agricultural productivity. In Tanzania, </w:t>
      </w:r>
      <w:r w:rsidR="00326A24">
        <w:rPr>
          <w:rFonts w:ascii="Times New Roman" w:hAnsi="Times New Roman" w:cs="Times New Roman"/>
          <w:sz w:val="24"/>
          <w:szCs w:val="24"/>
        </w:rPr>
        <w:t xml:space="preserve">the most common tillage method is flat cultivation, which causes tillage erosion and water erosion during heavy rains as well as exposing soil to crusting, increasing runoff and reducing soil moisture. This results in loss of nutrients in the top soil as well as overall decreased soil fertility (Paavola 2008). Diversification of crop types is rarely an option due to lack of access to markets and lack of investment capability (Paavola 2008). This means that decreases in </w:t>
      </w:r>
      <w:r w:rsidR="00EE5D44">
        <w:rPr>
          <w:rFonts w:ascii="Times New Roman" w:hAnsi="Times New Roman" w:cs="Times New Roman"/>
          <w:sz w:val="24"/>
          <w:szCs w:val="24"/>
        </w:rPr>
        <w:t xml:space="preserve">specific </w:t>
      </w:r>
      <w:r w:rsidR="00326A24">
        <w:rPr>
          <w:rFonts w:ascii="Times New Roman" w:hAnsi="Times New Roman" w:cs="Times New Roman"/>
          <w:sz w:val="24"/>
          <w:szCs w:val="24"/>
        </w:rPr>
        <w:t>crop yields could potentially spiral downward without a safety net</w:t>
      </w:r>
      <w:r w:rsidR="00FD61C5">
        <w:rPr>
          <w:rFonts w:ascii="Times New Roman" w:hAnsi="Times New Roman" w:cs="Times New Roman"/>
          <w:sz w:val="24"/>
          <w:szCs w:val="24"/>
        </w:rPr>
        <w:t xml:space="preserve"> of other livelihood options. </w:t>
      </w:r>
    </w:p>
    <w:p w:rsidR="00442B30" w:rsidRPr="00A816F3" w:rsidRDefault="00D3243D" w:rsidP="006F394F">
      <w:pPr>
        <w:ind w:firstLine="360"/>
        <w:rPr>
          <w:rFonts w:ascii="Times New Roman" w:hAnsi="Times New Roman" w:cs="Times New Roman"/>
          <w:sz w:val="24"/>
          <w:szCs w:val="24"/>
        </w:rPr>
      </w:pPr>
      <w:r w:rsidRPr="00A816F3">
        <w:rPr>
          <w:rFonts w:ascii="Times New Roman" w:hAnsi="Times New Roman" w:cs="Times New Roman"/>
          <w:sz w:val="24"/>
          <w:szCs w:val="24"/>
        </w:rPr>
        <w:t xml:space="preserve">The rice crop is dependent on the rainy and dry seasons and variations in timing or amount of precipitation have significant impacts on crop yields. If there is too much rain, the rice fields flood and the yields decrease. If there is too little rain, the rice does not get enough water to grow and the yields decrease. The planting and harvesting of the rice crop is determined by the timing of the rainy and dry seasons. </w:t>
      </w:r>
      <w:r w:rsidR="00315049" w:rsidRPr="00A816F3">
        <w:rPr>
          <w:rFonts w:ascii="Times New Roman" w:hAnsi="Times New Roman" w:cs="Times New Roman"/>
          <w:sz w:val="24"/>
          <w:szCs w:val="24"/>
        </w:rPr>
        <w:t xml:space="preserve">Changes in timing of the long and short rainy and dry seasons may force farmer to plant too late or harvest too early, which will also result in reduced yields (Mohamed </w:t>
      </w:r>
      <w:proofErr w:type="spellStart"/>
      <w:r w:rsidR="00315049" w:rsidRPr="00A816F3">
        <w:rPr>
          <w:rFonts w:ascii="Times New Roman" w:hAnsi="Times New Roman" w:cs="Times New Roman"/>
          <w:sz w:val="24"/>
          <w:szCs w:val="24"/>
        </w:rPr>
        <w:t>Kambi</w:t>
      </w:r>
      <w:proofErr w:type="spellEnd"/>
      <w:r w:rsidR="00315049" w:rsidRPr="00A816F3">
        <w:rPr>
          <w:rFonts w:ascii="Times New Roman" w:hAnsi="Times New Roman" w:cs="Times New Roman"/>
          <w:sz w:val="24"/>
          <w:szCs w:val="24"/>
        </w:rPr>
        <w:t xml:space="preserve">, personal communication, 2016).  </w:t>
      </w:r>
    </w:p>
    <w:p w:rsidR="0051005B" w:rsidRDefault="0051005B" w:rsidP="0051005B">
      <w:pPr>
        <w:pStyle w:val="ListParagraph"/>
        <w:numPr>
          <w:ilvl w:val="0"/>
          <w:numId w:val="1"/>
        </w:numPr>
        <w:rPr>
          <w:rFonts w:ascii="Times New Roman" w:hAnsi="Times New Roman" w:cs="Times New Roman"/>
          <w:sz w:val="24"/>
          <w:szCs w:val="24"/>
        </w:rPr>
      </w:pPr>
      <w:r w:rsidRPr="00A816F3">
        <w:rPr>
          <w:rFonts w:ascii="Times New Roman" w:hAnsi="Times New Roman" w:cs="Times New Roman"/>
          <w:sz w:val="24"/>
          <w:szCs w:val="24"/>
        </w:rPr>
        <w:t xml:space="preserve">Climate </w:t>
      </w:r>
      <w:r w:rsidR="00A2262B">
        <w:rPr>
          <w:rFonts w:ascii="Times New Roman" w:hAnsi="Times New Roman" w:cs="Times New Roman"/>
          <w:sz w:val="24"/>
          <w:szCs w:val="24"/>
        </w:rPr>
        <w:t xml:space="preserve">Change </w:t>
      </w:r>
      <w:r w:rsidRPr="00A816F3">
        <w:rPr>
          <w:rFonts w:ascii="Times New Roman" w:hAnsi="Times New Roman" w:cs="Times New Roman"/>
          <w:sz w:val="24"/>
          <w:szCs w:val="24"/>
        </w:rPr>
        <w:t>Impacts on Rice</w:t>
      </w:r>
    </w:p>
    <w:p w:rsidR="007D1F9B" w:rsidRDefault="00450253" w:rsidP="00442ED2">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Changing temperatures and variability of precipitation will have significant impacts on yields of rice crops. </w:t>
      </w:r>
      <w:r w:rsidR="00103B52">
        <w:rPr>
          <w:rFonts w:ascii="Times New Roman" w:hAnsi="Times New Roman" w:cs="Times New Roman"/>
          <w:sz w:val="24"/>
          <w:szCs w:val="24"/>
        </w:rPr>
        <w:t xml:space="preserve">Climate change of greater than 2 degrees Celsius is likely to negatively impact rice </w:t>
      </w:r>
      <w:r w:rsidR="00103B52" w:rsidRPr="007C4DF5">
        <w:rPr>
          <w:rFonts w:ascii="Times New Roman" w:hAnsi="Times New Roman" w:cs="Times New Roman"/>
          <w:sz w:val="24"/>
          <w:szCs w:val="24"/>
        </w:rPr>
        <w:t xml:space="preserve">yields (IPCC 2014). </w:t>
      </w:r>
      <w:r w:rsidR="005F7251" w:rsidRPr="007C4DF5">
        <w:rPr>
          <w:rFonts w:ascii="Times New Roman" w:hAnsi="Times New Roman" w:cs="Times New Roman"/>
          <w:sz w:val="24"/>
          <w:szCs w:val="24"/>
        </w:rPr>
        <w:t>In</w:t>
      </w:r>
      <w:r w:rsidR="00EE5D44">
        <w:rPr>
          <w:rFonts w:ascii="Times New Roman" w:hAnsi="Times New Roman" w:cs="Times New Roman"/>
          <w:sz w:val="24"/>
          <w:szCs w:val="24"/>
        </w:rPr>
        <w:t xml:space="preserve"> addition, in</w:t>
      </w:r>
      <w:r w:rsidR="005F7251">
        <w:rPr>
          <w:rFonts w:ascii="Times New Roman" w:hAnsi="Times New Roman" w:cs="Times New Roman"/>
          <w:sz w:val="24"/>
          <w:szCs w:val="24"/>
        </w:rPr>
        <w:t xml:space="preserve">creasing periods of drought and high temperatures will likely lead to decreased soil fertility and moisture (Paavola 2008). Rice is a crop that relies on consistent water, so these changes could be detrimental for rice yields. </w:t>
      </w:r>
      <w:r w:rsidR="00EE7E50">
        <w:rPr>
          <w:rFonts w:ascii="Times New Roman" w:hAnsi="Times New Roman" w:cs="Times New Roman"/>
          <w:sz w:val="24"/>
          <w:szCs w:val="24"/>
        </w:rPr>
        <w:t xml:space="preserve">Droughts and decline in water availability will shorten growing seasons and decrease crop yields. </w:t>
      </w:r>
      <w:r w:rsidR="00C20347">
        <w:rPr>
          <w:rFonts w:ascii="Times New Roman" w:hAnsi="Times New Roman" w:cs="Times New Roman"/>
          <w:sz w:val="24"/>
          <w:szCs w:val="24"/>
        </w:rPr>
        <w:t xml:space="preserve">In past years of </w:t>
      </w:r>
      <w:r w:rsidR="00EE5D44">
        <w:rPr>
          <w:rFonts w:ascii="Times New Roman" w:hAnsi="Times New Roman" w:cs="Times New Roman"/>
          <w:sz w:val="24"/>
          <w:szCs w:val="24"/>
        </w:rPr>
        <w:t xml:space="preserve">significant </w:t>
      </w:r>
      <w:r w:rsidR="00C20347">
        <w:rPr>
          <w:rFonts w:ascii="Times New Roman" w:hAnsi="Times New Roman" w:cs="Times New Roman"/>
          <w:sz w:val="24"/>
          <w:szCs w:val="24"/>
        </w:rPr>
        <w:t>drought</w:t>
      </w:r>
      <w:r w:rsidR="00EE5D44">
        <w:rPr>
          <w:rFonts w:ascii="Times New Roman" w:hAnsi="Times New Roman" w:cs="Times New Roman"/>
          <w:sz w:val="24"/>
          <w:szCs w:val="24"/>
        </w:rPr>
        <w:t>,</w:t>
      </w:r>
      <w:r w:rsidR="00C20347">
        <w:rPr>
          <w:rFonts w:ascii="Times New Roman" w:hAnsi="Times New Roman" w:cs="Times New Roman"/>
          <w:sz w:val="24"/>
          <w:szCs w:val="24"/>
        </w:rPr>
        <w:t xml:space="preserve"> rice crop yields have declined seasonally by 50 – 75%, while years with regular rains saw rice crop yields increase by 25% </w:t>
      </w:r>
      <w:r w:rsidR="00EE5D44">
        <w:rPr>
          <w:rFonts w:ascii="Times New Roman" w:hAnsi="Times New Roman" w:cs="Times New Roman"/>
          <w:sz w:val="24"/>
          <w:szCs w:val="24"/>
        </w:rPr>
        <w:t xml:space="preserve">in comparison to years with more variability </w:t>
      </w:r>
      <w:r w:rsidR="00C20347">
        <w:rPr>
          <w:rFonts w:ascii="Times New Roman" w:hAnsi="Times New Roman" w:cs="Times New Roman"/>
          <w:sz w:val="24"/>
          <w:szCs w:val="24"/>
        </w:rPr>
        <w:t xml:space="preserve">(Paavola 2008). </w:t>
      </w:r>
      <w:r w:rsidR="00EE7E50">
        <w:rPr>
          <w:rFonts w:ascii="Times New Roman" w:hAnsi="Times New Roman" w:cs="Times New Roman"/>
          <w:sz w:val="24"/>
          <w:szCs w:val="24"/>
        </w:rPr>
        <w:t xml:space="preserve">In the </w:t>
      </w:r>
      <w:proofErr w:type="spellStart"/>
      <w:r w:rsidR="00EE7E50">
        <w:rPr>
          <w:rFonts w:ascii="Times New Roman" w:hAnsi="Times New Roman" w:cs="Times New Roman"/>
          <w:sz w:val="24"/>
          <w:szCs w:val="24"/>
        </w:rPr>
        <w:t>Morogoro</w:t>
      </w:r>
      <w:proofErr w:type="spellEnd"/>
      <w:r w:rsidR="00EE7E50">
        <w:rPr>
          <w:rFonts w:ascii="Times New Roman" w:hAnsi="Times New Roman" w:cs="Times New Roman"/>
          <w:sz w:val="24"/>
          <w:szCs w:val="24"/>
        </w:rPr>
        <w:t xml:space="preserve"> area, river flows are projected to become more seasonal with minimal flows less than half of current minimums and maximum flows more than double current maximums (Paavola 2008). </w:t>
      </w:r>
      <w:r w:rsidR="00C20347">
        <w:rPr>
          <w:rFonts w:ascii="Times New Roman" w:hAnsi="Times New Roman" w:cs="Times New Roman"/>
          <w:sz w:val="24"/>
          <w:szCs w:val="24"/>
        </w:rPr>
        <w:t>This means that ground water levels will likely decline and at the same time severe floods will become more common.</w:t>
      </w:r>
      <w:r w:rsidR="00442ED2">
        <w:rPr>
          <w:rFonts w:ascii="Times New Roman" w:hAnsi="Times New Roman" w:cs="Times New Roman"/>
          <w:sz w:val="24"/>
          <w:szCs w:val="24"/>
        </w:rPr>
        <w:t xml:space="preserve"> </w:t>
      </w:r>
      <w:r w:rsidR="007D1F9B">
        <w:rPr>
          <w:rFonts w:ascii="Times New Roman" w:hAnsi="Times New Roman" w:cs="Times New Roman"/>
          <w:sz w:val="24"/>
          <w:szCs w:val="24"/>
        </w:rPr>
        <w:t xml:space="preserve">The combination of flooding in the wet season and droughts in the dry season along with increased temperatures </w:t>
      </w:r>
      <w:r w:rsidR="00EE5D44">
        <w:rPr>
          <w:rFonts w:ascii="Times New Roman" w:hAnsi="Times New Roman" w:cs="Times New Roman"/>
          <w:sz w:val="24"/>
          <w:szCs w:val="24"/>
        </w:rPr>
        <w:t>and</w:t>
      </w:r>
      <w:r w:rsidR="007D1F9B">
        <w:rPr>
          <w:rFonts w:ascii="Times New Roman" w:hAnsi="Times New Roman" w:cs="Times New Roman"/>
          <w:sz w:val="24"/>
          <w:szCs w:val="24"/>
        </w:rPr>
        <w:t xml:space="preserve"> evapotranspiration</w:t>
      </w:r>
      <w:r w:rsidR="00EE5D44">
        <w:rPr>
          <w:rFonts w:ascii="Times New Roman" w:hAnsi="Times New Roman" w:cs="Times New Roman"/>
          <w:sz w:val="24"/>
          <w:szCs w:val="24"/>
        </w:rPr>
        <w:t xml:space="preserve"> rates</w:t>
      </w:r>
      <w:r w:rsidR="007D1F9B">
        <w:rPr>
          <w:rFonts w:ascii="Times New Roman" w:hAnsi="Times New Roman" w:cs="Times New Roman"/>
          <w:sz w:val="24"/>
          <w:szCs w:val="24"/>
        </w:rPr>
        <w:t xml:space="preserve"> will </w:t>
      </w:r>
      <w:r w:rsidR="00442ED2">
        <w:rPr>
          <w:rFonts w:ascii="Times New Roman" w:hAnsi="Times New Roman" w:cs="Times New Roman"/>
          <w:sz w:val="24"/>
          <w:szCs w:val="24"/>
        </w:rPr>
        <w:t xml:space="preserve">further </w:t>
      </w:r>
      <w:r w:rsidR="007D1F9B">
        <w:rPr>
          <w:rFonts w:ascii="Times New Roman" w:hAnsi="Times New Roman" w:cs="Times New Roman"/>
          <w:sz w:val="24"/>
          <w:szCs w:val="24"/>
        </w:rPr>
        <w:t xml:space="preserve">decrease overall soil moisture (Paavola 2008). </w:t>
      </w:r>
    </w:p>
    <w:p w:rsidR="00450253" w:rsidRDefault="00103B52" w:rsidP="00AC5618">
      <w:pPr>
        <w:ind w:firstLine="360"/>
        <w:rPr>
          <w:rFonts w:ascii="Times New Roman" w:hAnsi="Times New Roman" w:cs="Times New Roman"/>
          <w:sz w:val="24"/>
          <w:szCs w:val="24"/>
        </w:rPr>
      </w:pPr>
      <w:r>
        <w:rPr>
          <w:rFonts w:ascii="Times New Roman" w:hAnsi="Times New Roman" w:cs="Times New Roman"/>
          <w:sz w:val="24"/>
          <w:szCs w:val="24"/>
        </w:rPr>
        <w:t xml:space="preserve">The shift from regular precipitation to more unpredictable and extreme rainfall events may also have negative effects on rice yields by damaging the crop in several ways. First, heavy rainfall and flash floods may knock grains from the stalk causing them to rot in the field close to harvest time (Paavola 2008). Even if the grain is not knocked from the stalk, </w:t>
      </w:r>
      <w:r w:rsidR="00442ED2">
        <w:rPr>
          <w:rFonts w:ascii="Times New Roman" w:hAnsi="Times New Roman" w:cs="Times New Roman"/>
          <w:sz w:val="24"/>
          <w:szCs w:val="24"/>
        </w:rPr>
        <w:t xml:space="preserve">flooding from </w:t>
      </w:r>
      <w:r>
        <w:rPr>
          <w:rFonts w:ascii="Times New Roman" w:hAnsi="Times New Roman" w:cs="Times New Roman"/>
          <w:sz w:val="24"/>
          <w:szCs w:val="24"/>
        </w:rPr>
        <w:t xml:space="preserve">heavy rainfall can be disastrous for rice crops. </w:t>
      </w:r>
      <w:r w:rsidR="00251D2D">
        <w:rPr>
          <w:rFonts w:ascii="Times New Roman" w:hAnsi="Times New Roman" w:cs="Times New Roman"/>
          <w:sz w:val="24"/>
          <w:szCs w:val="24"/>
        </w:rPr>
        <w:t xml:space="preserve">During any stage of growth if a rice plant is fully submerged in either short-term or long-term flooding it is unlikely to </w:t>
      </w:r>
      <w:r w:rsidR="00251D2D" w:rsidRPr="00E05573">
        <w:rPr>
          <w:rFonts w:ascii="Times New Roman" w:hAnsi="Times New Roman" w:cs="Times New Roman"/>
          <w:sz w:val="24"/>
          <w:szCs w:val="24"/>
        </w:rPr>
        <w:t xml:space="preserve">recover </w:t>
      </w:r>
      <w:r w:rsidR="00E05573" w:rsidRPr="00E05573">
        <w:rPr>
          <w:rFonts w:ascii="Times New Roman" w:hAnsi="Times New Roman" w:cs="Times New Roman"/>
          <w:sz w:val="24"/>
          <w:szCs w:val="24"/>
        </w:rPr>
        <w:t>(IRRI 2015</w:t>
      </w:r>
      <w:r w:rsidR="00251D2D" w:rsidRPr="00E05573">
        <w:rPr>
          <w:rFonts w:ascii="Times New Roman" w:hAnsi="Times New Roman" w:cs="Times New Roman"/>
          <w:sz w:val="24"/>
          <w:szCs w:val="24"/>
        </w:rPr>
        <w:t>).</w:t>
      </w:r>
      <w:r w:rsidR="00251D2D">
        <w:rPr>
          <w:rFonts w:ascii="Times New Roman" w:hAnsi="Times New Roman" w:cs="Times New Roman"/>
          <w:sz w:val="24"/>
          <w:szCs w:val="24"/>
        </w:rPr>
        <w:t xml:space="preserve"> </w:t>
      </w:r>
      <w:r w:rsidR="005F7251">
        <w:rPr>
          <w:rFonts w:ascii="Times New Roman" w:hAnsi="Times New Roman" w:cs="Times New Roman"/>
          <w:sz w:val="24"/>
          <w:szCs w:val="24"/>
        </w:rPr>
        <w:t xml:space="preserve">There is also concern that rising temperatures will increase the occurrence of </w:t>
      </w:r>
      <w:r w:rsidR="00AC5618">
        <w:rPr>
          <w:rFonts w:ascii="Times New Roman" w:hAnsi="Times New Roman" w:cs="Times New Roman"/>
          <w:sz w:val="24"/>
          <w:szCs w:val="24"/>
        </w:rPr>
        <w:t xml:space="preserve">agricultural </w:t>
      </w:r>
      <w:r w:rsidR="005F7251">
        <w:rPr>
          <w:rFonts w:ascii="Times New Roman" w:hAnsi="Times New Roman" w:cs="Times New Roman"/>
          <w:sz w:val="24"/>
          <w:szCs w:val="24"/>
        </w:rPr>
        <w:t>pests and diseases</w:t>
      </w:r>
      <w:r w:rsidR="00AC5618">
        <w:rPr>
          <w:rFonts w:ascii="Times New Roman" w:hAnsi="Times New Roman" w:cs="Times New Roman"/>
          <w:sz w:val="24"/>
          <w:szCs w:val="24"/>
        </w:rPr>
        <w:t xml:space="preserve"> in the area</w:t>
      </w:r>
      <w:r w:rsidR="00FD61C5">
        <w:rPr>
          <w:rFonts w:ascii="Times New Roman" w:hAnsi="Times New Roman" w:cs="Times New Roman"/>
          <w:sz w:val="24"/>
          <w:szCs w:val="24"/>
        </w:rPr>
        <w:t>. Observations by farmers in the region have shown that warmer temperatures have</w:t>
      </w:r>
      <w:r w:rsidR="00206BA4">
        <w:rPr>
          <w:rFonts w:ascii="Times New Roman" w:hAnsi="Times New Roman" w:cs="Times New Roman"/>
          <w:sz w:val="24"/>
          <w:szCs w:val="24"/>
        </w:rPr>
        <w:t xml:space="preserve"> already</w:t>
      </w:r>
      <w:r w:rsidR="00FD61C5">
        <w:rPr>
          <w:rFonts w:ascii="Times New Roman" w:hAnsi="Times New Roman" w:cs="Times New Roman"/>
          <w:sz w:val="24"/>
          <w:szCs w:val="24"/>
        </w:rPr>
        <w:t xml:space="preserve"> coincided with an increase in</w:t>
      </w:r>
      <w:r w:rsidR="00206BA4">
        <w:rPr>
          <w:rFonts w:ascii="Times New Roman" w:hAnsi="Times New Roman" w:cs="Times New Roman"/>
          <w:sz w:val="24"/>
          <w:szCs w:val="24"/>
        </w:rPr>
        <w:t xml:space="preserve"> rice diseases as well as increased problems due to ants and other insects in rice paddies (Mary and </w:t>
      </w:r>
      <w:proofErr w:type="spellStart"/>
      <w:r w:rsidR="00206BA4">
        <w:rPr>
          <w:rFonts w:ascii="Times New Roman" w:hAnsi="Times New Roman" w:cs="Times New Roman"/>
          <w:sz w:val="24"/>
          <w:szCs w:val="24"/>
        </w:rPr>
        <w:t>Majule</w:t>
      </w:r>
      <w:proofErr w:type="spellEnd"/>
      <w:r w:rsidR="00206BA4">
        <w:rPr>
          <w:rFonts w:ascii="Times New Roman" w:hAnsi="Times New Roman" w:cs="Times New Roman"/>
          <w:sz w:val="24"/>
          <w:szCs w:val="24"/>
        </w:rPr>
        <w:t xml:space="preserve"> 2009). </w:t>
      </w:r>
    </w:p>
    <w:p w:rsidR="00442ED2" w:rsidRDefault="00CB60F9" w:rsidP="002728A8">
      <w:pPr>
        <w:ind w:firstLine="360"/>
        <w:rPr>
          <w:rFonts w:ascii="Times New Roman" w:hAnsi="Times New Roman" w:cs="Times New Roman"/>
          <w:sz w:val="24"/>
          <w:szCs w:val="24"/>
        </w:rPr>
      </w:pPr>
      <w:r>
        <w:rPr>
          <w:rFonts w:ascii="Times New Roman" w:hAnsi="Times New Roman" w:cs="Times New Roman"/>
          <w:sz w:val="24"/>
          <w:szCs w:val="24"/>
        </w:rPr>
        <w:t xml:space="preserve">Based on research conducted by Peng et al. (2004) in the International Rice Research Institute Farm located in the Philippines, rice yields decrease by 7% with every 1 degree Celsius increase in temperature. The reasons for this are only partially understood. With increasing temperature, plant maintenance respiration increases. This results in a reduced amount of assimilates available for plant growth, which results in decreased yields. However, this does not account for the observed degree of yield loss with temperature increase (Peng et al. 2004). </w:t>
      </w:r>
      <w:r w:rsidR="00442ED2">
        <w:rPr>
          <w:rFonts w:ascii="Times New Roman" w:hAnsi="Times New Roman" w:cs="Times New Roman"/>
          <w:sz w:val="24"/>
          <w:szCs w:val="24"/>
        </w:rPr>
        <w:t xml:space="preserve">Despite the fact that the specific reasons are unknown, it is clear that temperature change greatly impacts rice production. Models for temperature rise in East Africa due to climate change are well studied, and can be used to make predictions for future rice yields in the region. </w:t>
      </w:r>
    </w:p>
    <w:p w:rsidR="00CB60F9" w:rsidRDefault="00293247" w:rsidP="002728A8">
      <w:pPr>
        <w:ind w:firstLine="360"/>
        <w:rPr>
          <w:rFonts w:ascii="Times New Roman" w:hAnsi="Times New Roman" w:cs="Times New Roman"/>
          <w:sz w:val="24"/>
          <w:szCs w:val="24"/>
        </w:rPr>
      </w:pPr>
      <w:r>
        <w:rPr>
          <w:rFonts w:ascii="Times New Roman" w:hAnsi="Times New Roman" w:cs="Times New Roman"/>
          <w:sz w:val="24"/>
          <w:szCs w:val="24"/>
        </w:rPr>
        <w:t>Without adaptive strategies, t</w:t>
      </w:r>
      <w:r w:rsidR="007D1F9B">
        <w:rPr>
          <w:rFonts w:ascii="Times New Roman" w:hAnsi="Times New Roman" w:cs="Times New Roman"/>
          <w:sz w:val="24"/>
          <w:szCs w:val="24"/>
        </w:rPr>
        <w:t>he combination of direct and indirect effects of climate change</w:t>
      </w:r>
      <w:r>
        <w:rPr>
          <w:rFonts w:ascii="Times New Roman" w:hAnsi="Times New Roman" w:cs="Times New Roman"/>
          <w:sz w:val="24"/>
          <w:szCs w:val="24"/>
        </w:rPr>
        <w:t xml:space="preserve"> are likely to be disastrous for Tanzania’s rice production. Yield predictions in this paper focus on the impacts of increasing temperature, but pests and diseases and variability in seasons and precipitation will also have significant impacts. However, the models available for precipitation under climate change scenarios are less predictable by nature of increasingly variable timing and amounts of rainfall. This means modeling precipitation over many decades is less likely to be reliable. In addition, the effects of changing seasonal patterns on rice growth and yields in the area are less well studied. There is also little research available on the pests and diseases that are </w:t>
      </w:r>
      <w:r>
        <w:rPr>
          <w:rFonts w:ascii="Times New Roman" w:hAnsi="Times New Roman" w:cs="Times New Roman"/>
          <w:sz w:val="24"/>
          <w:szCs w:val="24"/>
        </w:rPr>
        <w:lastRenderedPageBreak/>
        <w:t xml:space="preserve">affecting the rice crops in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Attempting to predict changes in the spread of the pests and diseases</w:t>
      </w:r>
      <w:r w:rsidR="00D62EC9">
        <w:rPr>
          <w:rFonts w:ascii="Times New Roman" w:hAnsi="Times New Roman" w:cs="Times New Roman"/>
          <w:sz w:val="24"/>
          <w:szCs w:val="24"/>
        </w:rPr>
        <w:t xml:space="preserve"> for decades in the future without more information would likely be inaccurate. </w:t>
      </w:r>
      <w:r w:rsidR="00584D93">
        <w:rPr>
          <w:rFonts w:ascii="Times New Roman" w:hAnsi="Times New Roman" w:cs="Times New Roman"/>
          <w:sz w:val="24"/>
          <w:szCs w:val="24"/>
        </w:rPr>
        <w:t>Therefore, although the situation in reality is far more complicated, only temperature was chosen as the climate change factor</w:t>
      </w:r>
      <w:r w:rsidR="00D62EC9">
        <w:rPr>
          <w:rFonts w:ascii="Times New Roman" w:hAnsi="Times New Roman" w:cs="Times New Roman"/>
          <w:sz w:val="24"/>
          <w:szCs w:val="24"/>
        </w:rPr>
        <w:t xml:space="preserve"> </w:t>
      </w:r>
      <w:r w:rsidR="00584D93">
        <w:rPr>
          <w:rFonts w:ascii="Times New Roman" w:hAnsi="Times New Roman" w:cs="Times New Roman"/>
          <w:sz w:val="24"/>
          <w:szCs w:val="24"/>
        </w:rPr>
        <w:t xml:space="preserve">in determining rice yield models. </w:t>
      </w:r>
    </w:p>
    <w:p w:rsidR="002728A8" w:rsidRDefault="002728A8" w:rsidP="002728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Methods</w:t>
      </w:r>
    </w:p>
    <w:p w:rsidR="002728A8" w:rsidRDefault="00CB60F9" w:rsidP="005432F2">
      <w:pPr>
        <w:ind w:firstLine="360"/>
        <w:rPr>
          <w:rFonts w:ascii="Times New Roman" w:hAnsi="Times New Roman" w:cs="Times New Roman"/>
          <w:sz w:val="24"/>
          <w:szCs w:val="24"/>
        </w:rPr>
      </w:pPr>
      <w:r>
        <w:rPr>
          <w:rFonts w:ascii="Times New Roman" w:hAnsi="Times New Roman" w:cs="Times New Roman"/>
          <w:sz w:val="24"/>
          <w:szCs w:val="24"/>
        </w:rPr>
        <w:t xml:space="preserve">In the next century, temperatures in Tanzania are projected to rise between 0.2 – 0.5 degrees Celsius per decade (Case 2006). </w:t>
      </w:r>
      <w:r w:rsidR="005432F2">
        <w:rPr>
          <w:rFonts w:ascii="Times New Roman" w:hAnsi="Times New Roman" w:cs="Times New Roman"/>
          <w:sz w:val="24"/>
          <w:szCs w:val="24"/>
        </w:rPr>
        <w:t>For the purpose of this study, these numbers were used to establish t</w:t>
      </w:r>
      <w:r w:rsidR="009C3A93">
        <w:rPr>
          <w:rFonts w:ascii="Times New Roman" w:hAnsi="Times New Roman" w:cs="Times New Roman"/>
          <w:sz w:val="24"/>
          <w:szCs w:val="24"/>
        </w:rPr>
        <w:t>wo climate scenarios. The Low Scenario</w:t>
      </w:r>
      <w:r w:rsidR="005432F2">
        <w:rPr>
          <w:rFonts w:ascii="Times New Roman" w:hAnsi="Times New Roman" w:cs="Times New Roman"/>
          <w:sz w:val="24"/>
          <w:szCs w:val="24"/>
        </w:rPr>
        <w:t xml:space="preserve"> assumes a 0.2 degree Celsius increase in temperature per decade, while </w:t>
      </w:r>
      <w:r w:rsidR="009C3A93">
        <w:rPr>
          <w:rFonts w:ascii="Times New Roman" w:hAnsi="Times New Roman" w:cs="Times New Roman"/>
          <w:sz w:val="24"/>
          <w:szCs w:val="24"/>
        </w:rPr>
        <w:t>the High Scenario</w:t>
      </w:r>
      <w:r w:rsidR="005432F2">
        <w:rPr>
          <w:rFonts w:ascii="Times New Roman" w:hAnsi="Times New Roman" w:cs="Times New Roman"/>
          <w:sz w:val="24"/>
          <w:szCs w:val="24"/>
        </w:rPr>
        <w:t xml:space="preserve"> assumes a 0.5 degree Celsius increase in temperature per decade. Using 2016 as a baseline, temperature increase</w:t>
      </w:r>
      <w:r w:rsidR="009C3A93">
        <w:rPr>
          <w:rFonts w:ascii="Times New Roman" w:hAnsi="Times New Roman" w:cs="Times New Roman"/>
          <w:sz w:val="24"/>
          <w:szCs w:val="24"/>
        </w:rPr>
        <w:t xml:space="preserve"> was calculated under the Low Scenario</w:t>
      </w:r>
      <w:r w:rsidR="005432F2">
        <w:rPr>
          <w:rFonts w:ascii="Times New Roman" w:hAnsi="Times New Roman" w:cs="Times New Roman"/>
          <w:sz w:val="24"/>
          <w:szCs w:val="24"/>
        </w:rPr>
        <w:t xml:space="preserve"> and </w:t>
      </w:r>
      <w:r w:rsidR="009C3A93">
        <w:rPr>
          <w:rFonts w:ascii="Times New Roman" w:hAnsi="Times New Roman" w:cs="Times New Roman"/>
          <w:sz w:val="24"/>
          <w:szCs w:val="24"/>
        </w:rPr>
        <w:t>the High Scenario</w:t>
      </w:r>
      <w:r w:rsidR="005432F2">
        <w:rPr>
          <w:rFonts w:ascii="Times New Roman" w:hAnsi="Times New Roman" w:cs="Times New Roman"/>
          <w:sz w:val="24"/>
          <w:szCs w:val="24"/>
        </w:rPr>
        <w:t xml:space="preserve"> for 2050, 2080, and 2100. Based on the amount of temperature change and assuming a 7% decline in rice yields per 1 degree Celsius increase, percent change in rice yields was calculated</w:t>
      </w:r>
      <w:r w:rsidR="00104325">
        <w:rPr>
          <w:rFonts w:ascii="Times New Roman" w:hAnsi="Times New Roman" w:cs="Times New Roman"/>
          <w:sz w:val="24"/>
          <w:szCs w:val="24"/>
        </w:rPr>
        <w:t xml:space="preserve"> for each year and climate scenario</w:t>
      </w:r>
      <w:r w:rsidR="005432F2">
        <w:rPr>
          <w:rFonts w:ascii="Times New Roman" w:hAnsi="Times New Roman" w:cs="Times New Roman"/>
          <w:sz w:val="24"/>
          <w:szCs w:val="24"/>
        </w:rPr>
        <w:t xml:space="preserve">. The changes in yields also assumed 2016 as a baseline. </w:t>
      </w:r>
      <w:r w:rsidR="00104325">
        <w:rPr>
          <w:rFonts w:ascii="Times New Roman" w:hAnsi="Times New Roman" w:cs="Times New Roman"/>
          <w:sz w:val="24"/>
          <w:szCs w:val="24"/>
        </w:rPr>
        <w:t xml:space="preserve">Using the percent change and current rice yield data for </w:t>
      </w:r>
      <w:proofErr w:type="spellStart"/>
      <w:r w:rsidR="00104325">
        <w:rPr>
          <w:rFonts w:ascii="Times New Roman" w:hAnsi="Times New Roman" w:cs="Times New Roman"/>
          <w:sz w:val="24"/>
          <w:szCs w:val="24"/>
        </w:rPr>
        <w:t>Mang’ula</w:t>
      </w:r>
      <w:proofErr w:type="spellEnd"/>
      <w:r w:rsidR="00104325">
        <w:rPr>
          <w:rFonts w:ascii="Times New Roman" w:hAnsi="Times New Roman" w:cs="Times New Roman"/>
          <w:sz w:val="24"/>
          <w:szCs w:val="24"/>
        </w:rPr>
        <w:t xml:space="preserve"> </w:t>
      </w:r>
      <w:r w:rsidR="001653A6">
        <w:rPr>
          <w:rFonts w:ascii="Times New Roman" w:hAnsi="Times New Roman" w:cs="Times New Roman"/>
          <w:sz w:val="24"/>
          <w:szCs w:val="24"/>
        </w:rPr>
        <w:t xml:space="preserve">B, future yields were predicted for each year and climate scenario. These calculations were repeated for each rice type: </w:t>
      </w:r>
      <w:r w:rsidR="00891FF0">
        <w:rPr>
          <w:rFonts w:ascii="Times New Roman" w:hAnsi="Times New Roman" w:cs="Times New Roman"/>
          <w:sz w:val="24"/>
          <w:szCs w:val="24"/>
        </w:rPr>
        <w:t>SN</w:t>
      </w:r>
      <w:r w:rsidR="001653A6">
        <w:rPr>
          <w:rFonts w:ascii="Times New Roman" w:hAnsi="Times New Roman" w:cs="Times New Roman"/>
          <w:sz w:val="24"/>
          <w:szCs w:val="24"/>
        </w:rPr>
        <w:t xml:space="preserve">, </w:t>
      </w:r>
      <w:r w:rsidR="00891FF0">
        <w:rPr>
          <w:rFonts w:ascii="Times New Roman" w:hAnsi="Times New Roman" w:cs="Times New Roman"/>
          <w:sz w:val="24"/>
          <w:szCs w:val="24"/>
        </w:rPr>
        <w:t>SA</w:t>
      </w:r>
      <w:r w:rsidR="001653A6">
        <w:rPr>
          <w:rFonts w:ascii="Times New Roman" w:hAnsi="Times New Roman" w:cs="Times New Roman"/>
          <w:sz w:val="24"/>
          <w:szCs w:val="24"/>
        </w:rPr>
        <w:t xml:space="preserve">, </w:t>
      </w:r>
      <w:r w:rsidR="00891FF0">
        <w:rPr>
          <w:rFonts w:ascii="Times New Roman" w:hAnsi="Times New Roman" w:cs="Times New Roman"/>
          <w:sz w:val="24"/>
          <w:szCs w:val="24"/>
        </w:rPr>
        <w:t>LN</w:t>
      </w:r>
      <w:r w:rsidR="001653A6">
        <w:rPr>
          <w:rFonts w:ascii="Times New Roman" w:hAnsi="Times New Roman" w:cs="Times New Roman"/>
          <w:sz w:val="24"/>
          <w:szCs w:val="24"/>
        </w:rPr>
        <w:t xml:space="preserve">, and </w:t>
      </w:r>
      <w:r w:rsidR="00891FF0">
        <w:rPr>
          <w:rFonts w:ascii="Times New Roman" w:hAnsi="Times New Roman" w:cs="Times New Roman"/>
          <w:sz w:val="24"/>
          <w:szCs w:val="24"/>
        </w:rPr>
        <w:t>LA</w:t>
      </w:r>
      <w:r w:rsidR="001653A6">
        <w:rPr>
          <w:rFonts w:ascii="Times New Roman" w:hAnsi="Times New Roman" w:cs="Times New Roman"/>
          <w:sz w:val="24"/>
          <w:szCs w:val="24"/>
        </w:rPr>
        <w:t xml:space="preserve">. </w:t>
      </w:r>
      <w:r w:rsidR="001300D2">
        <w:rPr>
          <w:rFonts w:ascii="Times New Roman" w:hAnsi="Times New Roman" w:cs="Times New Roman"/>
          <w:sz w:val="24"/>
          <w:szCs w:val="24"/>
        </w:rPr>
        <w:t>These yield results were measured in kilograms per acre.</w:t>
      </w:r>
    </w:p>
    <w:p w:rsidR="001653A6" w:rsidRPr="007C4DF5" w:rsidRDefault="001300D2" w:rsidP="005432F2">
      <w:pPr>
        <w:ind w:firstLine="360"/>
        <w:rPr>
          <w:rFonts w:ascii="Times New Roman" w:hAnsi="Times New Roman" w:cs="Times New Roman"/>
          <w:sz w:val="24"/>
          <w:szCs w:val="24"/>
        </w:rPr>
      </w:pPr>
      <w:r>
        <w:rPr>
          <w:rFonts w:ascii="Times New Roman" w:hAnsi="Times New Roman" w:cs="Times New Roman"/>
          <w:sz w:val="24"/>
          <w:szCs w:val="24"/>
        </w:rPr>
        <w:t xml:space="preserve">Future rice consumption was calculated based on population growth and current consumption. In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the average household of 5 people consumes 200 kilograms of rice per year</w:t>
      </w:r>
      <w:r w:rsidR="009828DF">
        <w:rPr>
          <w:rFonts w:ascii="Times New Roman" w:hAnsi="Times New Roman" w:cs="Times New Roman"/>
          <w:sz w:val="24"/>
          <w:szCs w:val="24"/>
        </w:rPr>
        <w:t>. Based on this number, the average annual rice consumption is 40 kilograms per person</w:t>
      </w:r>
      <w:r>
        <w:rPr>
          <w:rFonts w:ascii="Times New Roman" w:hAnsi="Times New Roman" w:cs="Times New Roman"/>
          <w:sz w:val="24"/>
          <w:szCs w:val="24"/>
        </w:rPr>
        <w:t xml:space="preserve"> (Mohamed </w:t>
      </w:r>
      <w:proofErr w:type="spellStart"/>
      <w:r>
        <w:rPr>
          <w:rFonts w:ascii="Times New Roman" w:hAnsi="Times New Roman" w:cs="Times New Roman"/>
          <w:sz w:val="24"/>
          <w:szCs w:val="24"/>
        </w:rPr>
        <w:t>Kambi</w:t>
      </w:r>
      <w:proofErr w:type="spellEnd"/>
      <w:r>
        <w:rPr>
          <w:rFonts w:ascii="Times New Roman" w:hAnsi="Times New Roman" w:cs="Times New Roman"/>
          <w:sz w:val="24"/>
          <w:szCs w:val="24"/>
        </w:rPr>
        <w:t xml:space="preserve">, personal communication, 2016). </w:t>
      </w:r>
      <w:r w:rsidR="00584D93">
        <w:rPr>
          <w:rFonts w:ascii="Times New Roman" w:hAnsi="Times New Roman" w:cs="Times New Roman"/>
          <w:sz w:val="24"/>
          <w:szCs w:val="24"/>
        </w:rPr>
        <w:t>According to the</w:t>
      </w:r>
      <w:r>
        <w:rPr>
          <w:rFonts w:ascii="Times New Roman" w:hAnsi="Times New Roman" w:cs="Times New Roman"/>
          <w:sz w:val="24"/>
          <w:szCs w:val="24"/>
        </w:rPr>
        <w:t xml:space="preserve"> 2002 census data and 2012 unpublished census data, the population growth rate of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was calculated to be 2.31%. This growth rate was used to predict population for 2016, 2050, 2080, and 2100. </w:t>
      </w:r>
      <w:r w:rsidR="009828DF">
        <w:rPr>
          <w:rFonts w:ascii="Times New Roman" w:hAnsi="Times New Roman" w:cs="Times New Roman"/>
          <w:sz w:val="24"/>
          <w:szCs w:val="24"/>
        </w:rPr>
        <w:t>The population</w:t>
      </w:r>
      <w:r>
        <w:rPr>
          <w:rFonts w:ascii="Times New Roman" w:hAnsi="Times New Roman" w:cs="Times New Roman"/>
          <w:sz w:val="24"/>
          <w:szCs w:val="24"/>
        </w:rPr>
        <w:t xml:space="preserve"> was multiplied by the consumption rate </w:t>
      </w:r>
      <w:r w:rsidR="009828DF">
        <w:rPr>
          <w:rFonts w:ascii="Times New Roman" w:hAnsi="Times New Roman" w:cs="Times New Roman"/>
          <w:sz w:val="24"/>
          <w:szCs w:val="24"/>
        </w:rPr>
        <w:t xml:space="preserve">of 40 kilograms per person </w:t>
      </w:r>
      <w:r>
        <w:rPr>
          <w:rFonts w:ascii="Times New Roman" w:hAnsi="Times New Roman" w:cs="Times New Roman"/>
          <w:sz w:val="24"/>
          <w:szCs w:val="24"/>
        </w:rPr>
        <w:t xml:space="preserve">to find the total consumption of the village in kilograms per year. </w:t>
      </w:r>
      <w:r w:rsidRPr="007C4DF5">
        <w:rPr>
          <w:rFonts w:ascii="Times New Roman" w:hAnsi="Times New Roman" w:cs="Times New Roman"/>
          <w:sz w:val="24"/>
          <w:szCs w:val="24"/>
        </w:rPr>
        <w:t>This was repeated for each year</w:t>
      </w:r>
      <w:r w:rsidR="009828DF" w:rsidRPr="007C4DF5">
        <w:rPr>
          <w:rFonts w:ascii="Times New Roman" w:hAnsi="Times New Roman" w:cs="Times New Roman"/>
          <w:sz w:val="24"/>
          <w:szCs w:val="24"/>
        </w:rPr>
        <w:t xml:space="preserve"> in the model</w:t>
      </w:r>
      <w:r w:rsidRPr="007C4DF5">
        <w:rPr>
          <w:rFonts w:ascii="Times New Roman" w:hAnsi="Times New Roman" w:cs="Times New Roman"/>
          <w:sz w:val="24"/>
          <w:szCs w:val="24"/>
        </w:rPr>
        <w:t xml:space="preserve">. </w:t>
      </w:r>
    </w:p>
    <w:p w:rsidR="001300D2" w:rsidRPr="002728A8" w:rsidRDefault="00E42985" w:rsidP="005432F2">
      <w:pPr>
        <w:ind w:firstLine="360"/>
        <w:rPr>
          <w:rFonts w:ascii="Times New Roman" w:hAnsi="Times New Roman" w:cs="Times New Roman"/>
          <w:sz w:val="24"/>
          <w:szCs w:val="24"/>
        </w:rPr>
      </w:pPr>
      <w:r w:rsidRPr="007C4DF5">
        <w:rPr>
          <w:rFonts w:ascii="Times New Roman" w:hAnsi="Times New Roman" w:cs="Times New Roman"/>
          <w:sz w:val="24"/>
          <w:szCs w:val="24"/>
        </w:rPr>
        <w:t xml:space="preserve">The total amount of agricultural land in </w:t>
      </w:r>
      <w:proofErr w:type="spellStart"/>
      <w:r w:rsidRPr="007C4DF5">
        <w:rPr>
          <w:rFonts w:ascii="Times New Roman" w:hAnsi="Times New Roman" w:cs="Times New Roman"/>
          <w:sz w:val="24"/>
          <w:szCs w:val="24"/>
        </w:rPr>
        <w:t>Mang’ula</w:t>
      </w:r>
      <w:proofErr w:type="spellEnd"/>
      <w:r w:rsidRPr="007C4DF5">
        <w:rPr>
          <w:rFonts w:ascii="Times New Roman" w:hAnsi="Times New Roman" w:cs="Times New Roman"/>
          <w:sz w:val="24"/>
          <w:szCs w:val="24"/>
        </w:rPr>
        <w:t xml:space="preserve"> B is 1052.03 acres, and 417.18 acres or about 40% of that land is dedicated to rice cultivation (Schumacher 2015). </w:t>
      </w:r>
      <w:r w:rsidR="00631758" w:rsidRPr="007C4DF5">
        <w:rPr>
          <w:rFonts w:ascii="Times New Roman" w:hAnsi="Times New Roman" w:cs="Times New Roman"/>
          <w:sz w:val="24"/>
          <w:szCs w:val="24"/>
        </w:rPr>
        <w:t>The yield predictions in kilogram per acre were multiplied by the total acreage of rice cultivation, 417.18 acres, to find the totally rice production. This was repeated for each year, scenario</w:t>
      </w:r>
      <w:r w:rsidR="00631758">
        <w:rPr>
          <w:rFonts w:ascii="Times New Roman" w:hAnsi="Times New Roman" w:cs="Times New Roman"/>
          <w:sz w:val="24"/>
          <w:szCs w:val="24"/>
        </w:rPr>
        <w:t>, and rice type.</w:t>
      </w:r>
      <w:r w:rsidR="008D405E">
        <w:rPr>
          <w:rFonts w:ascii="Times New Roman" w:hAnsi="Times New Roman" w:cs="Times New Roman"/>
          <w:sz w:val="24"/>
          <w:szCs w:val="24"/>
        </w:rPr>
        <w:t xml:space="preserve"> Data on the distribution of rice types and agricultural methods is not known, so for the sake of the models each assumed 100% of the land was cultivated the same way.</w:t>
      </w:r>
      <w:r w:rsidR="00631758">
        <w:rPr>
          <w:rFonts w:ascii="Times New Roman" w:hAnsi="Times New Roman" w:cs="Times New Roman"/>
          <w:sz w:val="24"/>
          <w:szCs w:val="24"/>
        </w:rPr>
        <w:t xml:space="preserve"> </w:t>
      </w:r>
    </w:p>
    <w:p w:rsidR="002728A8" w:rsidRDefault="002728A8" w:rsidP="002728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Results</w:t>
      </w:r>
    </w:p>
    <w:p w:rsidR="005F73CB" w:rsidRDefault="009C3A93" w:rsidP="001653A6">
      <w:pPr>
        <w:ind w:firstLine="360"/>
        <w:rPr>
          <w:rFonts w:ascii="Times New Roman" w:hAnsi="Times New Roman" w:cs="Times New Roman"/>
          <w:sz w:val="24"/>
          <w:szCs w:val="24"/>
        </w:rPr>
      </w:pPr>
      <w:r>
        <w:rPr>
          <w:rFonts w:ascii="Times New Roman" w:hAnsi="Times New Roman" w:cs="Times New Roman"/>
          <w:sz w:val="24"/>
          <w:szCs w:val="24"/>
        </w:rPr>
        <w:t>In the Low Scenario</w:t>
      </w:r>
      <w:r w:rsidR="00D313F4">
        <w:rPr>
          <w:rFonts w:ascii="Times New Roman" w:hAnsi="Times New Roman" w:cs="Times New Roman"/>
          <w:sz w:val="24"/>
          <w:szCs w:val="24"/>
        </w:rPr>
        <w:t xml:space="preserve">, temperatures increased from 2016 levels </w:t>
      </w:r>
      <w:r w:rsidR="00584D93">
        <w:rPr>
          <w:rFonts w:ascii="Times New Roman" w:hAnsi="Times New Roman" w:cs="Times New Roman"/>
          <w:sz w:val="24"/>
          <w:szCs w:val="24"/>
        </w:rPr>
        <w:t>by 0.68 degrees Celsius by 2050; 1.28 degrees Celsius by 2080;</w:t>
      </w:r>
      <w:r w:rsidR="00D313F4">
        <w:rPr>
          <w:rFonts w:ascii="Times New Roman" w:hAnsi="Times New Roman" w:cs="Times New Roman"/>
          <w:sz w:val="24"/>
          <w:szCs w:val="24"/>
        </w:rPr>
        <w:t xml:space="preserve"> and 1.68 degrees Celsius by 2100. </w:t>
      </w:r>
      <w:r>
        <w:rPr>
          <w:rFonts w:ascii="Times New Roman" w:hAnsi="Times New Roman" w:cs="Times New Roman"/>
          <w:sz w:val="24"/>
          <w:szCs w:val="24"/>
        </w:rPr>
        <w:t>In the High Scenario</w:t>
      </w:r>
      <w:r w:rsidR="00D313F4">
        <w:rPr>
          <w:rFonts w:ascii="Times New Roman" w:hAnsi="Times New Roman" w:cs="Times New Roman"/>
          <w:sz w:val="24"/>
          <w:szCs w:val="24"/>
        </w:rPr>
        <w:t>, temperatures increased from 2016 levels</w:t>
      </w:r>
      <w:r w:rsidR="00584D93">
        <w:rPr>
          <w:rFonts w:ascii="Times New Roman" w:hAnsi="Times New Roman" w:cs="Times New Roman"/>
          <w:sz w:val="24"/>
          <w:szCs w:val="24"/>
        </w:rPr>
        <w:t xml:space="preserve"> by 1.7 degrees Celsius by 2050;</w:t>
      </w:r>
      <w:r w:rsidR="00D313F4">
        <w:rPr>
          <w:rFonts w:ascii="Times New Roman" w:hAnsi="Times New Roman" w:cs="Times New Roman"/>
          <w:sz w:val="24"/>
          <w:szCs w:val="24"/>
        </w:rPr>
        <w:t xml:space="preserve"> 3.2 degrees Celsi</w:t>
      </w:r>
      <w:r w:rsidR="00584D93">
        <w:rPr>
          <w:rFonts w:ascii="Times New Roman" w:hAnsi="Times New Roman" w:cs="Times New Roman"/>
          <w:sz w:val="24"/>
          <w:szCs w:val="24"/>
        </w:rPr>
        <w:t>us by 2080;</w:t>
      </w:r>
      <w:r w:rsidR="00D313F4">
        <w:rPr>
          <w:rFonts w:ascii="Times New Roman" w:hAnsi="Times New Roman" w:cs="Times New Roman"/>
          <w:sz w:val="24"/>
          <w:szCs w:val="24"/>
        </w:rPr>
        <w:t xml:space="preserve"> and 4.2 degrees Celsius by 2100. Based on </w:t>
      </w:r>
      <w:r>
        <w:rPr>
          <w:rFonts w:ascii="Times New Roman" w:hAnsi="Times New Roman" w:cs="Times New Roman"/>
          <w:sz w:val="24"/>
          <w:szCs w:val="24"/>
        </w:rPr>
        <w:t>the Low Scenario</w:t>
      </w:r>
      <w:r w:rsidR="00D313F4">
        <w:rPr>
          <w:rFonts w:ascii="Times New Roman" w:hAnsi="Times New Roman" w:cs="Times New Roman"/>
          <w:sz w:val="24"/>
          <w:szCs w:val="24"/>
        </w:rPr>
        <w:t xml:space="preserve"> temperature increases, rice yields decreased fr</w:t>
      </w:r>
      <w:r w:rsidR="00584D93">
        <w:rPr>
          <w:rFonts w:ascii="Times New Roman" w:hAnsi="Times New Roman" w:cs="Times New Roman"/>
          <w:sz w:val="24"/>
          <w:szCs w:val="24"/>
        </w:rPr>
        <w:t>om 2016 levels by 4.76% by 2050; 8.96% by 2080;</w:t>
      </w:r>
      <w:r w:rsidR="00D313F4">
        <w:rPr>
          <w:rFonts w:ascii="Times New Roman" w:hAnsi="Times New Roman" w:cs="Times New Roman"/>
          <w:sz w:val="24"/>
          <w:szCs w:val="24"/>
        </w:rPr>
        <w:t xml:space="preserve"> and 11.76% by 2100. Based on</w:t>
      </w:r>
      <w:r>
        <w:rPr>
          <w:rFonts w:ascii="Times New Roman" w:hAnsi="Times New Roman" w:cs="Times New Roman"/>
          <w:sz w:val="24"/>
          <w:szCs w:val="24"/>
        </w:rPr>
        <w:t xml:space="preserve"> the High Scenario</w:t>
      </w:r>
      <w:r w:rsidR="00D313F4">
        <w:rPr>
          <w:rFonts w:ascii="Times New Roman" w:hAnsi="Times New Roman" w:cs="Times New Roman"/>
          <w:sz w:val="24"/>
          <w:szCs w:val="24"/>
        </w:rPr>
        <w:t xml:space="preserve"> temperature increases, rice yields decreased from 2016 l</w:t>
      </w:r>
      <w:r w:rsidR="00584D93">
        <w:rPr>
          <w:rFonts w:ascii="Times New Roman" w:hAnsi="Times New Roman" w:cs="Times New Roman"/>
          <w:sz w:val="24"/>
          <w:szCs w:val="24"/>
        </w:rPr>
        <w:t>evels by 11.9% by 2050; 22.4% by 2080;</w:t>
      </w:r>
      <w:r w:rsidR="00D313F4">
        <w:rPr>
          <w:rFonts w:ascii="Times New Roman" w:hAnsi="Times New Roman" w:cs="Times New Roman"/>
          <w:sz w:val="24"/>
          <w:szCs w:val="24"/>
        </w:rPr>
        <w:t xml:space="preserve"> and 29.4% by 2100. These percentage decreases were assumed to be equal across both rice types with or without agrochemicals and water-logged fields. </w:t>
      </w:r>
    </w:p>
    <w:p w:rsidR="002728A8" w:rsidRDefault="001653A6" w:rsidP="001653A6">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Due to the fact that the majority of farmers in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farm short-grain rice and do not have financial access to agrochemicals or water-logged fields, the overall yield models used </w:t>
      </w:r>
      <w:r w:rsidR="00B732CA">
        <w:rPr>
          <w:rFonts w:ascii="Times New Roman" w:hAnsi="Times New Roman" w:cs="Times New Roman"/>
          <w:sz w:val="24"/>
          <w:szCs w:val="24"/>
        </w:rPr>
        <w:t>results for SN</w:t>
      </w:r>
      <w:r>
        <w:rPr>
          <w:rFonts w:ascii="Times New Roman" w:hAnsi="Times New Roman" w:cs="Times New Roman"/>
          <w:sz w:val="24"/>
          <w:szCs w:val="24"/>
        </w:rPr>
        <w:t xml:space="preserve">. However, long-grain rice and use of agrochemicals were also </w:t>
      </w:r>
      <w:r w:rsidR="005F73CB">
        <w:rPr>
          <w:rFonts w:ascii="Times New Roman" w:hAnsi="Times New Roman" w:cs="Times New Roman"/>
          <w:sz w:val="24"/>
          <w:szCs w:val="24"/>
        </w:rPr>
        <w:t xml:space="preserve">calculated and </w:t>
      </w:r>
      <w:r>
        <w:rPr>
          <w:rFonts w:ascii="Times New Roman" w:hAnsi="Times New Roman" w:cs="Times New Roman"/>
          <w:sz w:val="24"/>
          <w:szCs w:val="24"/>
        </w:rPr>
        <w:t xml:space="preserve">considered in population models for comparison purposes. </w:t>
      </w:r>
      <w:r w:rsidR="005F73CB">
        <w:rPr>
          <w:rFonts w:ascii="Times New Roman" w:hAnsi="Times New Roman" w:cs="Times New Roman"/>
          <w:sz w:val="24"/>
          <w:szCs w:val="24"/>
        </w:rPr>
        <w:t xml:space="preserve">Yields for </w:t>
      </w:r>
      <w:r w:rsidR="00CB0B76">
        <w:rPr>
          <w:rFonts w:ascii="Times New Roman" w:hAnsi="Times New Roman" w:cs="Times New Roman"/>
          <w:sz w:val="24"/>
          <w:szCs w:val="24"/>
        </w:rPr>
        <w:t>SN</w:t>
      </w:r>
      <w:r w:rsidR="005F73CB">
        <w:rPr>
          <w:rFonts w:ascii="Times New Roman" w:hAnsi="Times New Roman" w:cs="Times New Roman"/>
          <w:sz w:val="24"/>
          <w:szCs w:val="24"/>
        </w:rPr>
        <w:t xml:space="preserve"> were 335 kilograms per acre in 2016 (Mohamed </w:t>
      </w:r>
      <w:proofErr w:type="spellStart"/>
      <w:r w:rsidR="005F73CB">
        <w:rPr>
          <w:rFonts w:ascii="Times New Roman" w:hAnsi="Times New Roman" w:cs="Times New Roman"/>
          <w:sz w:val="24"/>
          <w:szCs w:val="24"/>
        </w:rPr>
        <w:t>Kambi</w:t>
      </w:r>
      <w:proofErr w:type="spellEnd"/>
      <w:r w:rsidR="005F73CB">
        <w:rPr>
          <w:rFonts w:ascii="Times New Roman" w:hAnsi="Times New Roman" w:cs="Times New Roman"/>
          <w:sz w:val="24"/>
          <w:szCs w:val="24"/>
        </w:rPr>
        <w:t>, personal communication, 2016). For the overall yield models under</w:t>
      </w:r>
      <w:r w:rsidR="009C3A93">
        <w:rPr>
          <w:rFonts w:ascii="Times New Roman" w:hAnsi="Times New Roman" w:cs="Times New Roman"/>
          <w:sz w:val="24"/>
          <w:szCs w:val="24"/>
        </w:rPr>
        <w:t xml:space="preserve"> the Low Scenario</w:t>
      </w:r>
      <w:r w:rsidR="005F73CB">
        <w:rPr>
          <w:rFonts w:ascii="Times New Roman" w:hAnsi="Times New Roman" w:cs="Times New Roman"/>
          <w:sz w:val="24"/>
          <w:szCs w:val="24"/>
        </w:rPr>
        <w:t>, yields were 319.0</w:t>
      </w:r>
      <w:r w:rsidR="00584D93">
        <w:rPr>
          <w:rFonts w:ascii="Times New Roman" w:hAnsi="Times New Roman" w:cs="Times New Roman"/>
          <w:sz w:val="24"/>
          <w:szCs w:val="24"/>
        </w:rPr>
        <w:t>875 kilograms per acre for 2050;</w:t>
      </w:r>
      <w:r w:rsidR="005F73CB">
        <w:rPr>
          <w:rFonts w:ascii="Times New Roman" w:hAnsi="Times New Roman" w:cs="Times New Roman"/>
          <w:sz w:val="24"/>
          <w:szCs w:val="24"/>
        </w:rPr>
        <w:t xml:space="preserve"> 304.</w:t>
      </w:r>
      <w:r w:rsidR="00584D93">
        <w:rPr>
          <w:rFonts w:ascii="Times New Roman" w:hAnsi="Times New Roman" w:cs="Times New Roman"/>
          <w:sz w:val="24"/>
          <w:szCs w:val="24"/>
        </w:rPr>
        <w:t>984 kilograms per acre for 2080;</w:t>
      </w:r>
      <w:r w:rsidR="005F73CB">
        <w:rPr>
          <w:rFonts w:ascii="Times New Roman" w:hAnsi="Times New Roman" w:cs="Times New Roman"/>
          <w:sz w:val="24"/>
          <w:szCs w:val="24"/>
        </w:rPr>
        <w:t xml:space="preserve"> and 295.604 kilograms per acre for 2100. </w:t>
      </w:r>
      <w:r w:rsidR="00133465">
        <w:rPr>
          <w:rFonts w:ascii="Times New Roman" w:hAnsi="Times New Roman" w:cs="Times New Roman"/>
          <w:sz w:val="24"/>
          <w:szCs w:val="24"/>
        </w:rPr>
        <w:t>In</w:t>
      </w:r>
      <w:r w:rsidR="005F73CB">
        <w:rPr>
          <w:rFonts w:ascii="Times New Roman" w:hAnsi="Times New Roman" w:cs="Times New Roman"/>
          <w:sz w:val="24"/>
          <w:szCs w:val="24"/>
        </w:rPr>
        <w:t xml:space="preserve"> </w:t>
      </w:r>
      <w:r w:rsidR="009C3A93">
        <w:rPr>
          <w:rFonts w:ascii="Times New Roman" w:hAnsi="Times New Roman" w:cs="Times New Roman"/>
          <w:sz w:val="24"/>
          <w:szCs w:val="24"/>
        </w:rPr>
        <w:t>the High Scenario</w:t>
      </w:r>
      <w:r w:rsidR="005F73CB">
        <w:rPr>
          <w:rFonts w:ascii="Times New Roman" w:hAnsi="Times New Roman" w:cs="Times New Roman"/>
          <w:sz w:val="24"/>
          <w:szCs w:val="24"/>
        </w:rPr>
        <w:t xml:space="preserve">, yields were 295.135 kilograms per acre </w:t>
      </w:r>
      <w:r w:rsidR="00133465">
        <w:rPr>
          <w:rFonts w:ascii="Times New Roman" w:hAnsi="Times New Roman" w:cs="Times New Roman"/>
          <w:sz w:val="24"/>
          <w:szCs w:val="24"/>
        </w:rPr>
        <w:t>in</w:t>
      </w:r>
      <w:r w:rsidR="00584D93">
        <w:rPr>
          <w:rFonts w:ascii="Times New Roman" w:hAnsi="Times New Roman" w:cs="Times New Roman"/>
          <w:sz w:val="24"/>
          <w:szCs w:val="24"/>
        </w:rPr>
        <w:t xml:space="preserve"> 2050;</w:t>
      </w:r>
      <w:r w:rsidR="005F73CB">
        <w:rPr>
          <w:rFonts w:ascii="Times New Roman" w:hAnsi="Times New Roman" w:cs="Times New Roman"/>
          <w:sz w:val="24"/>
          <w:szCs w:val="24"/>
        </w:rPr>
        <w:t xml:space="preserve"> 25</w:t>
      </w:r>
      <w:r w:rsidR="00584D93">
        <w:rPr>
          <w:rFonts w:ascii="Times New Roman" w:hAnsi="Times New Roman" w:cs="Times New Roman"/>
          <w:sz w:val="24"/>
          <w:szCs w:val="24"/>
        </w:rPr>
        <w:t>9.96 kilograms per acre in 2080;</w:t>
      </w:r>
      <w:r w:rsidR="005F73CB">
        <w:rPr>
          <w:rFonts w:ascii="Times New Roman" w:hAnsi="Times New Roman" w:cs="Times New Roman"/>
          <w:sz w:val="24"/>
          <w:szCs w:val="24"/>
        </w:rPr>
        <w:t xml:space="preserve"> and 236.51 kilograms per acre in 2100 (See Figure 4). Yields </w:t>
      </w:r>
      <w:r w:rsidR="00CB0B76">
        <w:rPr>
          <w:rFonts w:ascii="Times New Roman" w:hAnsi="Times New Roman" w:cs="Times New Roman"/>
          <w:sz w:val="24"/>
          <w:szCs w:val="24"/>
        </w:rPr>
        <w:t>for SA</w:t>
      </w:r>
      <w:r w:rsidR="00133465">
        <w:rPr>
          <w:rFonts w:ascii="Times New Roman" w:hAnsi="Times New Roman" w:cs="Times New Roman"/>
          <w:sz w:val="24"/>
          <w:szCs w:val="24"/>
        </w:rPr>
        <w:t xml:space="preserve"> were 2,025 kilograms per acre in 2016 (Mohamed </w:t>
      </w:r>
      <w:proofErr w:type="spellStart"/>
      <w:r w:rsidR="00133465">
        <w:rPr>
          <w:rFonts w:ascii="Times New Roman" w:hAnsi="Times New Roman" w:cs="Times New Roman"/>
          <w:sz w:val="24"/>
          <w:szCs w:val="24"/>
        </w:rPr>
        <w:t>Kambi</w:t>
      </w:r>
      <w:proofErr w:type="spellEnd"/>
      <w:r w:rsidR="00133465">
        <w:rPr>
          <w:rFonts w:ascii="Times New Roman" w:hAnsi="Times New Roman" w:cs="Times New Roman"/>
          <w:sz w:val="24"/>
          <w:szCs w:val="24"/>
        </w:rPr>
        <w:t xml:space="preserve">, personal communication, 2016). In </w:t>
      </w:r>
      <w:r w:rsidR="009C3A93">
        <w:rPr>
          <w:rFonts w:ascii="Times New Roman" w:hAnsi="Times New Roman" w:cs="Times New Roman"/>
          <w:sz w:val="24"/>
          <w:szCs w:val="24"/>
        </w:rPr>
        <w:t>the Low Scenario</w:t>
      </w:r>
      <w:r w:rsidR="00133465">
        <w:rPr>
          <w:rFonts w:ascii="Times New Roman" w:hAnsi="Times New Roman" w:cs="Times New Roman"/>
          <w:sz w:val="24"/>
          <w:szCs w:val="24"/>
        </w:rPr>
        <w:t>, yields were 1,931.61 kilograms per acr</w:t>
      </w:r>
      <w:r w:rsidR="00584D93">
        <w:rPr>
          <w:rFonts w:ascii="Times New Roman" w:hAnsi="Times New Roman" w:cs="Times New Roman"/>
          <w:sz w:val="24"/>
          <w:szCs w:val="24"/>
        </w:rPr>
        <w:t>e in 2050;</w:t>
      </w:r>
      <w:r w:rsidR="00133465">
        <w:rPr>
          <w:rFonts w:ascii="Times New Roman" w:hAnsi="Times New Roman" w:cs="Times New Roman"/>
          <w:sz w:val="24"/>
          <w:szCs w:val="24"/>
        </w:rPr>
        <w:t xml:space="preserve"> 1,84</w:t>
      </w:r>
      <w:r w:rsidR="00584D93">
        <w:rPr>
          <w:rFonts w:ascii="Times New Roman" w:hAnsi="Times New Roman" w:cs="Times New Roman"/>
          <w:sz w:val="24"/>
          <w:szCs w:val="24"/>
        </w:rPr>
        <w:t>3.56 kilograms per acre in 2080;</w:t>
      </w:r>
      <w:r w:rsidR="00133465">
        <w:rPr>
          <w:rFonts w:ascii="Times New Roman" w:hAnsi="Times New Roman" w:cs="Times New Roman"/>
          <w:sz w:val="24"/>
          <w:szCs w:val="24"/>
        </w:rPr>
        <w:t xml:space="preserve"> and 1,786.86 kilograms per acre in 2100. In </w:t>
      </w:r>
      <w:r w:rsidR="009C3A93">
        <w:rPr>
          <w:rFonts w:ascii="Times New Roman" w:hAnsi="Times New Roman" w:cs="Times New Roman"/>
          <w:sz w:val="24"/>
          <w:szCs w:val="24"/>
        </w:rPr>
        <w:t>the High Scenario</w:t>
      </w:r>
      <w:r w:rsidR="00584D93">
        <w:rPr>
          <w:rFonts w:ascii="Times New Roman" w:hAnsi="Times New Roman" w:cs="Times New Roman"/>
          <w:sz w:val="24"/>
          <w:szCs w:val="24"/>
        </w:rPr>
        <w:t>, yields were 1784.025 in 2050; 1571.4 in 2080;</w:t>
      </w:r>
      <w:r w:rsidR="00133465">
        <w:rPr>
          <w:rFonts w:ascii="Times New Roman" w:hAnsi="Times New Roman" w:cs="Times New Roman"/>
          <w:sz w:val="24"/>
          <w:szCs w:val="24"/>
        </w:rPr>
        <w:t xml:space="preserve"> and 1429.65 in 2100. Yields for </w:t>
      </w:r>
      <w:r w:rsidR="00CB0B76">
        <w:rPr>
          <w:rFonts w:ascii="Times New Roman" w:hAnsi="Times New Roman" w:cs="Times New Roman"/>
          <w:sz w:val="24"/>
          <w:szCs w:val="24"/>
        </w:rPr>
        <w:t>LN</w:t>
      </w:r>
      <w:r w:rsidR="00133465">
        <w:rPr>
          <w:rFonts w:ascii="Times New Roman" w:hAnsi="Times New Roman" w:cs="Times New Roman"/>
          <w:sz w:val="24"/>
          <w:szCs w:val="24"/>
        </w:rPr>
        <w:t xml:space="preserve"> in 2016 were 270 kilograms per acre (Mohamed </w:t>
      </w:r>
      <w:proofErr w:type="spellStart"/>
      <w:r w:rsidR="00133465">
        <w:rPr>
          <w:rFonts w:ascii="Times New Roman" w:hAnsi="Times New Roman" w:cs="Times New Roman"/>
          <w:sz w:val="24"/>
          <w:szCs w:val="24"/>
        </w:rPr>
        <w:t>Kambi</w:t>
      </w:r>
      <w:proofErr w:type="spellEnd"/>
      <w:r w:rsidR="00133465">
        <w:rPr>
          <w:rFonts w:ascii="Times New Roman" w:hAnsi="Times New Roman" w:cs="Times New Roman"/>
          <w:sz w:val="24"/>
          <w:szCs w:val="24"/>
        </w:rPr>
        <w:t xml:space="preserve">, personal communication, 2016). In </w:t>
      </w:r>
      <w:r w:rsidR="009C3A93">
        <w:rPr>
          <w:rFonts w:ascii="Times New Roman" w:hAnsi="Times New Roman" w:cs="Times New Roman"/>
          <w:sz w:val="24"/>
          <w:szCs w:val="24"/>
        </w:rPr>
        <w:t>the Low Scenario</w:t>
      </w:r>
      <w:r w:rsidR="00133465">
        <w:rPr>
          <w:rFonts w:ascii="Times New Roman" w:hAnsi="Times New Roman" w:cs="Times New Roman"/>
          <w:sz w:val="24"/>
          <w:szCs w:val="24"/>
        </w:rPr>
        <w:t>, yields were 257</w:t>
      </w:r>
      <w:r w:rsidR="00584D93">
        <w:rPr>
          <w:rFonts w:ascii="Times New Roman" w:hAnsi="Times New Roman" w:cs="Times New Roman"/>
          <w:sz w:val="24"/>
          <w:szCs w:val="24"/>
        </w:rPr>
        <w:t>.148 kilograms per acre in 2050;</w:t>
      </w:r>
      <w:r w:rsidR="00133465">
        <w:rPr>
          <w:rFonts w:ascii="Times New Roman" w:hAnsi="Times New Roman" w:cs="Times New Roman"/>
          <w:sz w:val="24"/>
          <w:szCs w:val="24"/>
        </w:rPr>
        <w:t xml:space="preserve"> 245</w:t>
      </w:r>
      <w:r w:rsidR="00584D93">
        <w:rPr>
          <w:rFonts w:ascii="Times New Roman" w:hAnsi="Times New Roman" w:cs="Times New Roman"/>
          <w:sz w:val="24"/>
          <w:szCs w:val="24"/>
        </w:rPr>
        <w:t>.808 kilograms per acre in 2080;</w:t>
      </w:r>
      <w:r w:rsidR="00133465">
        <w:rPr>
          <w:rFonts w:ascii="Times New Roman" w:hAnsi="Times New Roman" w:cs="Times New Roman"/>
          <w:sz w:val="24"/>
          <w:szCs w:val="24"/>
        </w:rPr>
        <w:t xml:space="preserve"> and 238.248 kilograms per acre in 2100. In </w:t>
      </w:r>
      <w:r w:rsidR="009C3A93">
        <w:rPr>
          <w:rFonts w:ascii="Times New Roman" w:hAnsi="Times New Roman" w:cs="Times New Roman"/>
          <w:sz w:val="24"/>
          <w:szCs w:val="24"/>
        </w:rPr>
        <w:t>the High Scenario</w:t>
      </w:r>
      <w:r w:rsidR="00133465">
        <w:rPr>
          <w:rFonts w:ascii="Times New Roman" w:hAnsi="Times New Roman" w:cs="Times New Roman"/>
          <w:sz w:val="24"/>
          <w:szCs w:val="24"/>
        </w:rPr>
        <w:t>, yields were 23</w:t>
      </w:r>
      <w:r w:rsidR="00584D93">
        <w:rPr>
          <w:rFonts w:ascii="Times New Roman" w:hAnsi="Times New Roman" w:cs="Times New Roman"/>
          <w:sz w:val="24"/>
          <w:szCs w:val="24"/>
        </w:rPr>
        <w:t>7.87 kilograms per acre in 2050;</w:t>
      </w:r>
      <w:r w:rsidR="00133465">
        <w:rPr>
          <w:rFonts w:ascii="Times New Roman" w:hAnsi="Times New Roman" w:cs="Times New Roman"/>
          <w:sz w:val="24"/>
          <w:szCs w:val="24"/>
        </w:rPr>
        <w:t xml:space="preserve"> 20</w:t>
      </w:r>
      <w:r w:rsidR="00584D93">
        <w:rPr>
          <w:rFonts w:ascii="Times New Roman" w:hAnsi="Times New Roman" w:cs="Times New Roman"/>
          <w:sz w:val="24"/>
          <w:szCs w:val="24"/>
        </w:rPr>
        <w:t>9.52 kilograms per acre in 2080;</w:t>
      </w:r>
      <w:r w:rsidR="00133465">
        <w:rPr>
          <w:rFonts w:ascii="Times New Roman" w:hAnsi="Times New Roman" w:cs="Times New Roman"/>
          <w:sz w:val="24"/>
          <w:szCs w:val="24"/>
        </w:rPr>
        <w:t xml:space="preserve"> and 190.62 kilograms per acre in 2100. Yields for </w:t>
      </w:r>
      <w:r w:rsidR="00CB0B76">
        <w:rPr>
          <w:rFonts w:ascii="Times New Roman" w:hAnsi="Times New Roman" w:cs="Times New Roman"/>
          <w:sz w:val="24"/>
          <w:szCs w:val="24"/>
        </w:rPr>
        <w:t xml:space="preserve">LA </w:t>
      </w:r>
      <w:r w:rsidR="00133465">
        <w:rPr>
          <w:rFonts w:ascii="Times New Roman" w:hAnsi="Times New Roman" w:cs="Times New Roman"/>
          <w:sz w:val="24"/>
          <w:szCs w:val="24"/>
        </w:rPr>
        <w:t xml:space="preserve">were 1,620 kilograms per acre in 2016 (Mohamed </w:t>
      </w:r>
      <w:proofErr w:type="spellStart"/>
      <w:r w:rsidR="00133465">
        <w:rPr>
          <w:rFonts w:ascii="Times New Roman" w:hAnsi="Times New Roman" w:cs="Times New Roman"/>
          <w:sz w:val="24"/>
          <w:szCs w:val="24"/>
        </w:rPr>
        <w:t>Kambi</w:t>
      </w:r>
      <w:proofErr w:type="spellEnd"/>
      <w:r w:rsidR="00133465">
        <w:rPr>
          <w:rFonts w:ascii="Times New Roman" w:hAnsi="Times New Roman" w:cs="Times New Roman"/>
          <w:sz w:val="24"/>
          <w:szCs w:val="24"/>
        </w:rPr>
        <w:t xml:space="preserve">, personal communication, 2016). In </w:t>
      </w:r>
      <w:r w:rsidR="009C3A93">
        <w:rPr>
          <w:rFonts w:ascii="Times New Roman" w:hAnsi="Times New Roman" w:cs="Times New Roman"/>
          <w:sz w:val="24"/>
          <w:szCs w:val="24"/>
        </w:rPr>
        <w:t>the Low Scenario</w:t>
      </w:r>
      <w:r w:rsidR="00133465">
        <w:rPr>
          <w:rFonts w:ascii="Times New Roman" w:hAnsi="Times New Roman" w:cs="Times New Roman"/>
          <w:sz w:val="24"/>
          <w:szCs w:val="24"/>
        </w:rPr>
        <w:t>, yields were 1</w:t>
      </w:r>
      <w:r w:rsidR="00584D93">
        <w:rPr>
          <w:rFonts w:ascii="Times New Roman" w:hAnsi="Times New Roman" w:cs="Times New Roman"/>
          <w:sz w:val="24"/>
          <w:szCs w:val="24"/>
        </w:rPr>
        <w:t>,542 kilograms per acre in 2050;</w:t>
      </w:r>
      <w:r w:rsidR="00133465">
        <w:rPr>
          <w:rFonts w:ascii="Times New Roman" w:hAnsi="Times New Roman" w:cs="Times New Roman"/>
          <w:sz w:val="24"/>
          <w:szCs w:val="24"/>
        </w:rPr>
        <w:t xml:space="preserve"> 1,474</w:t>
      </w:r>
      <w:r w:rsidR="00584D93">
        <w:rPr>
          <w:rFonts w:ascii="Times New Roman" w:hAnsi="Times New Roman" w:cs="Times New Roman"/>
          <w:sz w:val="24"/>
          <w:szCs w:val="24"/>
        </w:rPr>
        <w:t>.848 kilograms per acre in 2080;</w:t>
      </w:r>
      <w:r w:rsidR="00133465">
        <w:rPr>
          <w:rFonts w:ascii="Times New Roman" w:hAnsi="Times New Roman" w:cs="Times New Roman"/>
          <w:sz w:val="24"/>
          <w:szCs w:val="24"/>
        </w:rPr>
        <w:t xml:space="preserve"> and 1,429.488 kilograms per acre in 2100. In </w:t>
      </w:r>
      <w:r w:rsidR="009C3A93">
        <w:rPr>
          <w:rFonts w:ascii="Times New Roman" w:hAnsi="Times New Roman" w:cs="Times New Roman"/>
          <w:sz w:val="24"/>
          <w:szCs w:val="24"/>
        </w:rPr>
        <w:t>the Low Scenario</w:t>
      </w:r>
      <w:r w:rsidR="00133465">
        <w:rPr>
          <w:rFonts w:ascii="Times New Roman" w:hAnsi="Times New Roman" w:cs="Times New Roman"/>
          <w:sz w:val="24"/>
          <w:szCs w:val="24"/>
        </w:rPr>
        <w:t>, yields were 1,42</w:t>
      </w:r>
      <w:r w:rsidR="00584D93">
        <w:rPr>
          <w:rFonts w:ascii="Times New Roman" w:hAnsi="Times New Roman" w:cs="Times New Roman"/>
          <w:sz w:val="24"/>
          <w:szCs w:val="24"/>
        </w:rPr>
        <w:t>7.22 kilograms per acre in 2050;</w:t>
      </w:r>
      <w:r w:rsidR="00133465">
        <w:rPr>
          <w:rFonts w:ascii="Times New Roman" w:hAnsi="Times New Roman" w:cs="Times New Roman"/>
          <w:sz w:val="24"/>
          <w:szCs w:val="24"/>
        </w:rPr>
        <w:t xml:space="preserve"> 1,25</w:t>
      </w:r>
      <w:r w:rsidR="00584D93">
        <w:rPr>
          <w:rFonts w:ascii="Times New Roman" w:hAnsi="Times New Roman" w:cs="Times New Roman"/>
          <w:sz w:val="24"/>
          <w:szCs w:val="24"/>
        </w:rPr>
        <w:t>7.12 kilograms per acre in 2080;</w:t>
      </w:r>
      <w:r w:rsidR="00133465">
        <w:rPr>
          <w:rFonts w:ascii="Times New Roman" w:hAnsi="Times New Roman" w:cs="Times New Roman"/>
          <w:sz w:val="24"/>
          <w:szCs w:val="24"/>
        </w:rPr>
        <w:t xml:space="preserve"> and 1,143.72 kilograms per acre in 2100. </w:t>
      </w:r>
    </w:p>
    <w:p w:rsidR="008873DB" w:rsidRDefault="008873DB" w:rsidP="008873DB">
      <w:pPr>
        <w:ind w:firstLine="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FD5995" wp14:editId="7A624FA4">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8873DB">
        <w:rPr>
          <w:rFonts w:ascii="Times New Roman" w:hAnsi="Times New Roman" w:cs="Times New Roman"/>
          <w:sz w:val="24"/>
          <w:szCs w:val="24"/>
          <w:highlight w:val="yellow"/>
        </w:rPr>
        <w:t xml:space="preserve"> </w:t>
      </w:r>
      <w:r w:rsidR="000A161A" w:rsidRPr="000A161A">
        <w:rPr>
          <w:rFonts w:ascii="Times New Roman" w:hAnsi="Times New Roman" w:cs="Times New Roman"/>
          <w:sz w:val="24"/>
          <w:szCs w:val="24"/>
        </w:rPr>
        <w:t xml:space="preserve">Figure 4 </w:t>
      </w:r>
      <w:r w:rsidRPr="000A161A">
        <w:rPr>
          <w:rFonts w:ascii="Times New Roman" w:hAnsi="Times New Roman" w:cs="Times New Roman"/>
          <w:sz w:val="24"/>
          <w:szCs w:val="24"/>
        </w:rPr>
        <w:t>(</w:t>
      </w:r>
      <w:r w:rsidR="009C3A93">
        <w:rPr>
          <w:rFonts w:ascii="Times New Roman" w:hAnsi="Times New Roman" w:cs="Times New Roman"/>
          <w:sz w:val="24"/>
          <w:szCs w:val="24"/>
        </w:rPr>
        <w:t xml:space="preserve">Low </w:t>
      </w:r>
      <w:r w:rsidRPr="000A161A">
        <w:rPr>
          <w:rFonts w:ascii="Times New Roman" w:hAnsi="Times New Roman" w:cs="Times New Roman"/>
          <w:sz w:val="24"/>
          <w:szCs w:val="24"/>
        </w:rPr>
        <w:t>Scenario</w:t>
      </w:r>
      <w:r>
        <w:rPr>
          <w:rFonts w:ascii="Times New Roman" w:hAnsi="Times New Roman" w:cs="Times New Roman"/>
          <w:sz w:val="24"/>
          <w:szCs w:val="24"/>
        </w:rPr>
        <w:t xml:space="preserve"> assumes a 0.2 degree Celsius increase per decade; </w:t>
      </w:r>
      <w:r w:rsidR="009C3A93">
        <w:rPr>
          <w:rFonts w:ascii="Times New Roman" w:hAnsi="Times New Roman" w:cs="Times New Roman"/>
          <w:sz w:val="24"/>
          <w:szCs w:val="24"/>
        </w:rPr>
        <w:t xml:space="preserve">High Scenario </w:t>
      </w:r>
      <w:r>
        <w:rPr>
          <w:rFonts w:ascii="Times New Roman" w:hAnsi="Times New Roman" w:cs="Times New Roman"/>
          <w:sz w:val="24"/>
          <w:szCs w:val="24"/>
        </w:rPr>
        <w:t>assumes a 0.5 degree increase per decade; Rice yields were calculated based on a 7% decrease per 1 degree Celsius temperature increase</w:t>
      </w:r>
      <w:r w:rsidR="000A161A">
        <w:rPr>
          <w:rFonts w:ascii="Times New Roman" w:hAnsi="Times New Roman" w:cs="Times New Roman"/>
          <w:sz w:val="24"/>
          <w:szCs w:val="24"/>
        </w:rPr>
        <w:t xml:space="preserve"> for short-grain rice without agrochemicals or water-logged fields</w:t>
      </w:r>
      <w:r>
        <w:rPr>
          <w:rFonts w:ascii="Times New Roman" w:hAnsi="Times New Roman" w:cs="Times New Roman"/>
          <w:sz w:val="24"/>
          <w:szCs w:val="24"/>
        </w:rPr>
        <w:t>)</w:t>
      </w:r>
    </w:p>
    <w:p w:rsidR="0013258B" w:rsidRDefault="00310A96" w:rsidP="007C4DF5">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Based on 2.31% growth rate from 2012 census data, the current population of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is approximately 5,515. Th</w:t>
      </w:r>
      <w:r w:rsidR="00FD1F1E">
        <w:rPr>
          <w:rFonts w:ascii="Times New Roman" w:hAnsi="Times New Roman" w:cs="Times New Roman"/>
          <w:sz w:val="24"/>
          <w:szCs w:val="24"/>
        </w:rPr>
        <w:t>e population for 2050 is 12,099;</w:t>
      </w:r>
      <w:r>
        <w:rPr>
          <w:rFonts w:ascii="Times New Roman" w:hAnsi="Times New Roman" w:cs="Times New Roman"/>
          <w:sz w:val="24"/>
          <w:szCs w:val="24"/>
        </w:rPr>
        <w:t xml:space="preserve"> th</w:t>
      </w:r>
      <w:r w:rsidR="00FD1F1E">
        <w:rPr>
          <w:rFonts w:ascii="Times New Roman" w:hAnsi="Times New Roman" w:cs="Times New Roman"/>
          <w:sz w:val="24"/>
          <w:szCs w:val="24"/>
        </w:rPr>
        <w:t>e population for 2080 is 17,621;</w:t>
      </w:r>
      <w:r>
        <w:rPr>
          <w:rFonts w:ascii="Times New Roman" w:hAnsi="Times New Roman" w:cs="Times New Roman"/>
          <w:sz w:val="24"/>
          <w:szCs w:val="24"/>
        </w:rPr>
        <w:t xml:space="preserve"> and the population for 2100 is 38,401. Assuming annual rice consumption remains consistent at 200 kilograms per 5 person household</w:t>
      </w:r>
      <w:r w:rsidR="00506520">
        <w:rPr>
          <w:rFonts w:ascii="Times New Roman" w:hAnsi="Times New Roman" w:cs="Times New Roman"/>
          <w:sz w:val="24"/>
          <w:szCs w:val="24"/>
        </w:rPr>
        <w:t>, the total rice consumption for 2016 is 220,640 kilograms</w:t>
      </w:r>
      <w:r w:rsidR="00CB0B76">
        <w:rPr>
          <w:rFonts w:ascii="Times New Roman" w:hAnsi="Times New Roman" w:cs="Times New Roman"/>
          <w:sz w:val="24"/>
          <w:szCs w:val="24"/>
        </w:rPr>
        <w:t xml:space="preserve">, the consumption for 2050 is 483,960 kilograms, the consumption for 2080 is 704, 840 kilograms, and the consumption for 2100 is 1,536,040 kilograms. </w:t>
      </w:r>
      <w:r w:rsidR="0042025A">
        <w:rPr>
          <w:rFonts w:ascii="Times New Roman" w:hAnsi="Times New Roman" w:cs="Times New Roman"/>
          <w:sz w:val="24"/>
          <w:szCs w:val="24"/>
        </w:rPr>
        <w:t xml:space="preserve">With 417.18 acres of land for rice cultivation, total production in 2016 </w:t>
      </w:r>
      <w:r w:rsidR="008D405E">
        <w:rPr>
          <w:rFonts w:ascii="Times New Roman" w:hAnsi="Times New Roman" w:cs="Times New Roman"/>
          <w:sz w:val="24"/>
          <w:szCs w:val="24"/>
        </w:rPr>
        <w:t xml:space="preserve">for SN is 139,755.3 kilograms. </w:t>
      </w:r>
      <w:r w:rsidR="00CB0B76">
        <w:rPr>
          <w:rFonts w:ascii="Times New Roman" w:hAnsi="Times New Roman" w:cs="Times New Roman"/>
          <w:sz w:val="24"/>
          <w:szCs w:val="24"/>
        </w:rPr>
        <w:t xml:space="preserve">Assuming area of rice cultivation stays consistent at 417.18 acres, </w:t>
      </w:r>
      <w:r w:rsidR="0042025A">
        <w:rPr>
          <w:rFonts w:ascii="Times New Roman" w:hAnsi="Times New Roman" w:cs="Times New Roman"/>
          <w:sz w:val="24"/>
          <w:szCs w:val="24"/>
        </w:rPr>
        <w:t>in</w:t>
      </w:r>
      <w:r w:rsidR="009C3A93">
        <w:rPr>
          <w:rFonts w:ascii="Times New Roman" w:hAnsi="Times New Roman" w:cs="Times New Roman"/>
          <w:sz w:val="24"/>
          <w:szCs w:val="24"/>
        </w:rPr>
        <w:t xml:space="preserve"> the Low Scenario</w:t>
      </w:r>
      <w:r w:rsidR="0042025A">
        <w:rPr>
          <w:rFonts w:ascii="Times New Roman" w:hAnsi="Times New Roman" w:cs="Times New Roman"/>
          <w:sz w:val="24"/>
          <w:szCs w:val="24"/>
        </w:rPr>
        <w:t xml:space="preserve"> </w:t>
      </w:r>
      <w:r w:rsidR="00CB0B76">
        <w:rPr>
          <w:rFonts w:ascii="Times New Roman" w:hAnsi="Times New Roman" w:cs="Times New Roman"/>
          <w:sz w:val="24"/>
          <w:szCs w:val="24"/>
        </w:rPr>
        <w:t>for SN</w:t>
      </w:r>
      <w:r w:rsidR="0042025A">
        <w:rPr>
          <w:rFonts w:ascii="Times New Roman" w:hAnsi="Times New Roman" w:cs="Times New Roman"/>
          <w:sz w:val="24"/>
          <w:szCs w:val="24"/>
        </w:rPr>
        <w:t>,</w:t>
      </w:r>
      <w:r w:rsidR="00CB0B76">
        <w:rPr>
          <w:rFonts w:ascii="Times New Roman" w:hAnsi="Times New Roman" w:cs="Times New Roman"/>
          <w:sz w:val="24"/>
          <w:szCs w:val="24"/>
        </w:rPr>
        <w:t xml:space="preserve"> </w:t>
      </w:r>
      <w:r w:rsidR="008D405E">
        <w:rPr>
          <w:rFonts w:ascii="Times New Roman" w:hAnsi="Times New Roman" w:cs="Times New Roman"/>
          <w:sz w:val="24"/>
          <w:szCs w:val="24"/>
        </w:rPr>
        <w:t>total production is</w:t>
      </w:r>
      <w:r w:rsidR="0042025A">
        <w:rPr>
          <w:rFonts w:ascii="Times New Roman" w:hAnsi="Times New Roman" w:cs="Times New Roman"/>
          <w:sz w:val="24"/>
          <w:szCs w:val="24"/>
        </w:rPr>
        <w:t xml:space="preserve"> 133,116.923 kilograms in 2050; 127,233.225 kilograms in 2080; and 123,320.077 kilograms in 2100. In</w:t>
      </w:r>
      <w:r w:rsidR="009C3A93">
        <w:rPr>
          <w:rFonts w:ascii="Times New Roman" w:hAnsi="Times New Roman" w:cs="Times New Roman"/>
          <w:sz w:val="24"/>
          <w:szCs w:val="24"/>
        </w:rPr>
        <w:t xml:space="preserve"> the High Scenario</w:t>
      </w:r>
      <w:r w:rsidR="0042025A">
        <w:rPr>
          <w:rFonts w:ascii="Times New Roman" w:hAnsi="Times New Roman" w:cs="Times New Roman"/>
          <w:sz w:val="24"/>
          <w:szCs w:val="24"/>
        </w:rPr>
        <w:t xml:space="preserve"> for SN, total production is 123,123.585 kilograms in 2050; </w:t>
      </w:r>
      <w:r w:rsidR="008D405E">
        <w:rPr>
          <w:rFonts w:ascii="Times New Roman" w:hAnsi="Times New Roman" w:cs="Times New Roman"/>
          <w:sz w:val="24"/>
          <w:szCs w:val="24"/>
        </w:rPr>
        <w:t xml:space="preserve">108,450.113 kilograms in 2080; and 98,708.9598 kilograms in 2100. Total production in 2016 for SA is 844,789.5 kilograms. In </w:t>
      </w:r>
      <w:r w:rsidR="009C3A93">
        <w:rPr>
          <w:rFonts w:ascii="Times New Roman" w:hAnsi="Times New Roman" w:cs="Times New Roman"/>
          <w:sz w:val="24"/>
          <w:szCs w:val="24"/>
        </w:rPr>
        <w:t>the Low Scenario</w:t>
      </w:r>
      <w:r w:rsidR="008D405E">
        <w:rPr>
          <w:rFonts w:ascii="Times New Roman" w:hAnsi="Times New Roman" w:cs="Times New Roman"/>
          <w:sz w:val="24"/>
          <w:szCs w:val="24"/>
        </w:rPr>
        <w:t xml:space="preserve"> for SA, total production is 805,829.060 kilograms in 2050; 769,096.361 kilograms in 2080; and 745,442.255 kilograms in 2100. In </w:t>
      </w:r>
      <w:r w:rsidR="009C3A93">
        <w:rPr>
          <w:rFonts w:ascii="Times New Roman" w:hAnsi="Times New Roman" w:cs="Times New Roman"/>
          <w:sz w:val="24"/>
          <w:szCs w:val="24"/>
        </w:rPr>
        <w:t>the High Scenario</w:t>
      </w:r>
      <w:r w:rsidR="008D405E">
        <w:rPr>
          <w:rFonts w:ascii="Times New Roman" w:hAnsi="Times New Roman" w:cs="Times New Roman"/>
          <w:sz w:val="24"/>
          <w:szCs w:val="24"/>
        </w:rPr>
        <w:t xml:space="preserve"> for SA, total production is 744,259.55 kilograms in 2050; 655,556.652 kilograms in 2080; and 596,421.387 kilograms in 2100. Total production for 2016 for LN is </w:t>
      </w:r>
      <w:r w:rsidR="000401CD">
        <w:rPr>
          <w:rFonts w:ascii="Times New Roman" w:hAnsi="Times New Roman" w:cs="Times New Roman"/>
          <w:sz w:val="24"/>
          <w:szCs w:val="24"/>
        </w:rPr>
        <w:t xml:space="preserve">112,638.6 kilograms. In </w:t>
      </w:r>
      <w:r w:rsidR="009C3A93">
        <w:rPr>
          <w:rFonts w:ascii="Times New Roman" w:hAnsi="Times New Roman" w:cs="Times New Roman"/>
          <w:sz w:val="24"/>
          <w:szCs w:val="24"/>
        </w:rPr>
        <w:t>the Low Scenario</w:t>
      </w:r>
      <w:r w:rsidR="000401CD">
        <w:rPr>
          <w:rFonts w:ascii="Times New Roman" w:hAnsi="Times New Roman" w:cs="Times New Roman"/>
          <w:sz w:val="24"/>
          <w:szCs w:val="24"/>
        </w:rPr>
        <w:t xml:space="preserve"> for LN, total production is 107,277.003 kilograms in 2050; 102,546.181 kilograms in 2080; and 99,392.3006 kilograms in 2100. In </w:t>
      </w:r>
      <w:r w:rsidR="009C3A93">
        <w:rPr>
          <w:rFonts w:ascii="Times New Roman" w:hAnsi="Times New Roman" w:cs="Times New Roman"/>
          <w:sz w:val="24"/>
          <w:szCs w:val="24"/>
        </w:rPr>
        <w:t>the High Scenario</w:t>
      </w:r>
      <w:r w:rsidR="000401CD">
        <w:rPr>
          <w:rFonts w:ascii="Times New Roman" w:hAnsi="Times New Roman" w:cs="Times New Roman"/>
          <w:sz w:val="24"/>
          <w:szCs w:val="24"/>
        </w:rPr>
        <w:t xml:space="preserve"> for LN, total production is 99,234.6066 in 2050; 87,407.5536 in 2080; and 79,522.8516 kilograms in 2100. Total production in 2016 for LA is 675,831.6 kilograms. In </w:t>
      </w:r>
      <w:r w:rsidR="009C3A93">
        <w:rPr>
          <w:rFonts w:ascii="Times New Roman" w:hAnsi="Times New Roman" w:cs="Times New Roman"/>
          <w:sz w:val="24"/>
          <w:szCs w:val="24"/>
        </w:rPr>
        <w:t>the Low Scenario</w:t>
      </w:r>
      <w:r w:rsidR="000401CD">
        <w:rPr>
          <w:rFonts w:ascii="Times New Roman" w:hAnsi="Times New Roman" w:cs="Times New Roman"/>
          <w:sz w:val="24"/>
          <w:szCs w:val="24"/>
        </w:rPr>
        <w:t xml:space="preserve"> for LA, total production is 643,662.016 kilograms in 2050; 615,277.089 kilograms in 2080; and 596,353.804 kilograms in 2100. In </w:t>
      </w:r>
      <w:r w:rsidR="009C3A93">
        <w:rPr>
          <w:rFonts w:ascii="Times New Roman" w:hAnsi="Times New Roman" w:cs="Times New Roman"/>
          <w:sz w:val="24"/>
          <w:szCs w:val="24"/>
        </w:rPr>
        <w:t>the High Scenario</w:t>
      </w:r>
      <w:r w:rsidR="000401CD">
        <w:rPr>
          <w:rFonts w:ascii="Times New Roman" w:hAnsi="Times New Roman" w:cs="Times New Roman"/>
          <w:sz w:val="24"/>
          <w:szCs w:val="24"/>
        </w:rPr>
        <w:t xml:space="preserve"> for LA, total production is 595,407.64 kilograms in 2050; 524,445.322 kilograms in 2080; and 477,137.11 kilograms in 2100 (See Figure 5). </w:t>
      </w:r>
    </w:p>
    <w:p w:rsidR="00AC4C07" w:rsidRPr="00450253" w:rsidRDefault="00AC4C07" w:rsidP="00136586">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95600" cy="26765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60F87">
        <w:rPr>
          <w:rFonts w:ascii="Times New Roman" w:hAnsi="Times New Roman" w:cs="Times New Roman"/>
          <w:noProof/>
          <w:sz w:val="24"/>
          <w:szCs w:val="24"/>
        </w:rPr>
        <w:drawing>
          <wp:inline distT="0" distB="0" distL="0" distR="0" wp14:anchorId="0E5541D3" wp14:editId="77CAF173">
            <wp:extent cx="2895600" cy="2677886"/>
            <wp:effectExtent l="0" t="0" r="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60F87">
        <w:rPr>
          <w:rFonts w:ascii="Times New Roman" w:hAnsi="Times New Roman" w:cs="Times New Roman"/>
          <w:noProof/>
          <w:sz w:val="24"/>
          <w:szCs w:val="24"/>
        </w:rPr>
        <w:drawing>
          <wp:inline distT="0" distB="0" distL="0" distR="0" wp14:anchorId="3E40759F" wp14:editId="49ED1EDE">
            <wp:extent cx="2895600" cy="27622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216DD">
        <w:rPr>
          <w:rFonts w:ascii="Times New Roman" w:hAnsi="Times New Roman" w:cs="Times New Roman"/>
          <w:noProof/>
          <w:sz w:val="24"/>
          <w:szCs w:val="24"/>
        </w:rPr>
        <w:drawing>
          <wp:inline distT="0" distB="0" distL="0" distR="0" wp14:anchorId="0906A4F0" wp14:editId="5EF24F39">
            <wp:extent cx="2906395" cy="2762794"/>
            <wp:effectExtent l="0" t="0" r="825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36586">
        <w:rPr>
          <w:rFonts w:ascii="Times New Roman" w:hAnsi="Times New Roman" w:cs="Times New Roman"/>
          <w:sz w:val="24"/>
          <w:szCs w:val="24"/>
        </w:rPr>
        <w:t>Figure 5 (</w:t>
      </w:r>
      <w:r w:rsidR="009C3A93">
        <w:rPr>
          <w:rFonts w:ascii="Times New Roman" w:hAnsi="Times New Roman" w:cs="Times New Roman"/>
          <w:sz w:val="24"/>
          <w:szCs w:val="24"/>
        </w:rPr>
        <w:t>Low Scenario</w:t>
      </w:r>
      <w:r w:rsidR="00136586">
        <w:rPr>
          <w:rFonts w:ascii="Times New Roman" w:hAnsi="Times New Roman" w:cs="Times New Roman"/>
          <w:sz w:val="24"/>
          <w:szCs w:val="24"/>
        </w:rPr>
        <w:t xml:space="preserve"> assumes a 0.2 degree Celsius increase per decade; </w:t>
      </w:r>
      <w:r w:rsidR="009C3A93">
        <w:rPr>
          <w:rFonts w:ascii="Times New Roman" w:hAnsi="Times New Roman" w:cs="Times New Roman"/>
          <w:sz w:val="24"/>
          <w:szCs w:val="24"/>
        </w:rPr>
        <w:t xml:space="preserve">High Scenario </w:t>
      </w:r>
      <w:r w:rsidR="00136586">
        <w:rPr>
          <w:rFonts w:ascii="Times New Roman" w:hAnsi="Times New Roman" w:cs="Times New Roman"/>
          <w:sz w:val="24"/>
          <w:szCs w:val="24"/>
        </w:rPr>
        <w:t>assumes a 0.5 degree increase per decade; Rice yields were calculated based on a 7% decrease per 1 degree Celsius temperature increase and current yield data)</w:t>
      </w:r>
    </w:p>
    <w:p w:rsidR="0051005B" w:rsidRDefault="0051005B" w:rsidP="0051005B">
      <w:pPr>
        <w:pStyle w:val="ListParagraph"/>
        <w:numPr>
          <w:ilvl w:val="0"/>
          <w:numId w:val="1"/>
        </w:numPr>
        <w:rPr>
          <w:rFonts w:ascii="Times New Roman" w:hAnsi="Times New Roman" w:cs="Times New Roman"/>
          <w:sz w:val="24"/>
          <w:szCs w:val="24"/>
        </w:rPr>
      </w:pPr>
      <w:r w:rsidRPr="00A816F3">
        <w:rPr>
          <w:rFonts w:ascii="Times New Roman" w:hAnsi="Times New Roman" w:cs="Times New Roman"/>
          <w:sz w:val="24"/>
          <w:szCs w:val="24"/>
        </w:rPr>
        <w:t>Resilient Rice Strategies</w:t>
      </w:r>
    </w:p>
    <w:p w:rsidR="002B32AC" w:rsidRDefault="002B32AC" w:rsidP="002B32AC">
      <w:pPr>
        <w:ind w:firstLine="360"/>
        <w:rPr>
          <w:rFonts w:ascii="Times New Roman" w:hAnsi="Times New Roman" w:cs="Times New Roman"/>
          <w:sz w:val="24"/>
          <w:szCs w:val="24"/>
        </w:rPr>
      </w:pPr>
      <w:r>
        <w:rPr>
          <w:rFonts w:ascii="Times New Roman" w:hAnsi="Times New Roman" w:cs="Times New Roman"/>
          <w:sz w:val="24"/>
          <w:szCs w:val="24"/>
        </w:rPr>
        <w:t>In recent years, research has been conducted by the International Rice Research Institute (2013) to develop rice strains with higher yields and greater resistance to various threats. Strains specific to East Africa have been developed and tested in partnership with local groups and agencies</w:t>
      </w:r>
      <w:r w:rsidR="006D0DF8">
        <w:rPr>
          <w:rFonts w:ascii="Times New Roman" w:hAnsi="Times New Roman" w:cs="Times New Roman"/>
          <w:sz w:val="24"/>
          <w:szCs w:val="24"/>
        </w:rPr>
        <w:t xml:space="preserve"> such as the Tanzania National Rice Research Program and the Agricultural Research Institute (ARI</w:t>
      </w:r>
      <w:proofErr w:type="gramStart"/>
      <w:r w:rsidR="006D0DF8">
        <w:rPr>
          <w:rFonts w:ascii="Times New Roman" w:hAnsi="Times New Roman" w:cs="Times New Roman"/>
          <w:sz w:val="24"/>
          <w:szCs w:val="24"/>
        </w:rPr>
        <w:t>)-</w:t>
      </w:r>
      <w:proofErr w:type="gramEnd"/>
      <w:r w:rsidR="006D0DF8">
        <w:rPr>
          <w:rFonts w:ascii="Times New Roman" w:hAnsi="Times New Roman" w:cs="Times New Roman"/>
          <w:sz w:val="24"/>
          <w:szCs w:val="24"/>
        </w:rPr>
        <w:t xml:space="preserve"> KATRIN</w:t>
      </w:r>
      <w:r>
        <w:rPr>
          <w:rFonts w:ascii="Times New Roman" w:hAnsi="Times New Roman" w:cs="Times New Roman"/>
          <w:sz w:val="24"/>
          <w:szCs w:val="24"/>
        </w:rPr>
        <w:t xml:space="preserve">. Two of the most promising strains for East Africa are the IR05N 221 strain, and the IR03A 262 strain. The IR05N 221 strain is referred to as </w:t>
      </w:r>
      <w:proofErr w:type="spellStart"/>
      <w:r>
        <w:rPr>
          <w:rFonts w:ascii="Times New Roman" w:hAnsi="Times New Roman" w:cs="Times New Roman"/>
          <w:sz w:val="24"/>
          <w:szCs w:val="24"/>
        </w:rPr>
        <w:t>Komboka</w:t>
      </w:r>
      <w:proofErr w:type="spellEnd"/>
      <w:r>
        <w:rPr>
          <w:rFonts w:ascii="Times New Roman" w:hAnsi="Times New Roman" w:cs="Times New Roman"/>
          <w:sz w:val="24"/>
          <w:szCs w:val="24"/>
        </w:rPr>
        <w:t xml:space="preserve">, which means “to be liberated”, and the IR03A 262 strain is referred to as Tai, which means “eagle”. The </w:t>
      </w:r>
      <w:proofErr w:type="spellStart"/>
      <w:r>
        <w:rPr>
          <w:rFonts w:ascii="Times New Roman" w:hAnsi="Times New Roman" w:cs="Times New Roman"/>
          <w:sz w:val="24"/>
          <w:szCs w:val="24"/>
        </w:rPr>
        <w:t>Komboka</w:t>
      </w:r>
      <w:proofErr w:type="spellEnd"/>
      <w:r>
        <w:rPr>
          <w:rFonts w:ascii="Times New Roman" w:hAnsi="Times New Roman" w:cs="Times New Roman"/>
          <w:sz w:val="24"/>
          <w:szCs w:val="24"/>
        </w:rPr>
        <w:t xml:space="preserve"> strain and the Tai strain yield 2,386.3 kilograms per acre and 2,753.4 kilog</w:t>
      </w:r>
      <w:r w:rsidR="00136586">
        <w:rPr>
          <w:rFonts w:ascii="Times New Roman" w:hAnsi="Times New Roman" w:cs="Times New Roman"/>
          <w:sz w:val="24"/>
          <w:szCs w:val="24"/>
        </w:rPr>
        <w:t xml:space="preserve">rams per acre </w:t>
      </w:r>
      <w:r w:rsidR="00136586" w:rsidRPr="00E05573">
        <w:rPr>
          <w:rFonts w:ascii="Times New Roman" w:hAnsi="Times New Roman" w:cs="Times New Roman"/>
          <w:sz w:val="24"/>
          <w:szCs w:val="24"/>
        </w:rPr>
        <w:t>respectively (IRRI 2013). B</w:t>
      </w:r>
      <w:r w:rsidRPr="00E05573">
        <w:rPr>
          <w:rFonts w:ascii="Times New Roman" w:hAnsi="Times New Roman" w:cs="Times New Roman"/>
          <w:sz w:val="24"/>
          <w:szCs w:val="24"/>
        </w:rPr>
        <w:t>oth</w:t>
      </w:r>
      <w:r>
        <w:rPr>
          <w:rFonts w:ascii="Times New Roman" w:hAnsi="Times New Roman" w:cs="Times New Roman"/>
          <w:sz w:val="24"/>
          <w:szCs w:val="24"/>
        </w:rPr>
        <w:t xml:space="preserve"> of </w:t>
      </w:r>
      <w:r w:rsidR="00136586">
        <w:rPr>
          <w:rFonts w:ascii="Times New Roman" w:hAnsi="Times New Roman" w:cs="Times New Roman"/>
          <w:sz w:val="24"/>
          <w:szCs w:val="24"/>
        </w:rPr>
        <w:t>these yields</w:t>
      </w:r>
      <w:r>
        <w:rPr>
          <w:rFonts w:ascii="Times New Roman" w:hAnsi="Times New Roman" w:cs="Times New Roman"/>
          <w:sz w:val="24"/>
          <w:szCs w:val="24"/>
        </w:rPr>
        <w:t xml:space="preserve"> are significantly higher than </w:t>
      </w:r>
      <w:r w:rsidR="009828DF">
        <w:rPr>
          <w:rFonts w:ascii="Times New Roman" w:hAnsi="Times New Roman" w:cs="Times New Roman"/>
          <w:sz w:val="24"/>
          <w:szCs w:val="24"/>
        </w:rPr>
        <w:t xml:space="preserve">current yields of </w:t>
      </w:r>
      <w:r w:rsidR="009828DF">
        <w:rPr>
          <w:rFonts w:ascii="Times New Roman" w:hAnsi="Times New Roman" w:cs="Times New Roman"/>
          <w:sz w:val="24"/>
          <w:szCs w:val="24"/>
        </w:rPr>
        <w:lastRenderedPageBreak/>
        <w:t xml:space="preserve">common short and long-grain rice strains in </w:t>
      </w:r>
      <w:proofErr w:type="spellStart"/>
      <w:r w:rsidR="009828DF">
        <w:rPr>
          <w:rFonts w:ascii="Times New Roman" w:hAnsi="Times New Roman" w:cs="Times New Roman"/>
          <w:sz w:val="24"/>
          <w:szCs w:val="24"/>
        </w:rPr>
        <w:t>Mang’ula</w:t>
      </w:r>
      <w:proofErr w:type="spellEnd"/>
      <w:r w:rsidR="009828DF">
        <w:rPr>
          <w:rFonts w:ascii="Times New Roman" w:hAnsi="Times New Roman" w:cs="Times New Roman"/>
          <w:sz w:val="24"/>
          <w:szCs w:val="24"/>
        </w:rPr>
        <w:t xml:space="preserve"> B</w:t>
      </w:r>
      <w:r>
        <w:rPr>
          <w:rFonts w:ascii="Times New Roman" w:hAnsi="Times New Roman" w:cs="Times New Roman"/>
          <w:sz w:val="24"/>
          <w:szCs w:val="24"/>
        </w:rPr>
        <w:t xml:space="preserve"> even with agrochemicals and water-logged </w:t>
      </w:r>
      <w:r w:rsidRPr="007013D3">
        <w:rPr>
          <w:rFonts w:ascii="Times New Roman" w:hAnsi="Times New Roman" w:cs="Times New Roman"/>
          <w:sz w:val="24"/>
          <w:szCs w:val="24"/>
        </w:rPr>
        <w:t>fields (</w:t>
      </w:r>
      <w:r w:rsidR="007013D3" w:rsidRPr="007013D3">
        <w:rPr>
          <w:rFonts w:ascii="Times New Roman" w:hAnsi="Times New Roman" w:cs="Times New Roman"/>
          <w:sz w:val="24"/>
          <w:szCs w:val="24"/>
        </w:rPr>
        <w:t>See Figure 6</w:t>
      </w:r>
      <w:r w:rsidRPr="007013D3">
        <w:rPr>
          <w:rFonts w:ascii="Times New Roman" w:hAnsi="Times New Roman" w:cs="Times New Roman"/>
          <w:sz w:val="24"/>
          <w:szCs w:val="24"/>
        </w:rPr>
        <w:t>).</w:t>
      </w:r>
      <w:r>
        <w:rPr>
          <w:rFonts w:ascii="Times New Roman" w:hAnsi="Times New Roman" w:cs="Times New Roman"/>
          <w:sz w:val="24"/>
          <w:szCs w:val="24"/>
        </w:rPr>
        <w:t xml:space="preserve"> </w:t>
      </w:r>
    </w:p>
    <w:p w:rsidR="00BD65BA" w:rsidRDefault="00BD65BA" w:rsidP="00BD65BA">
      <w:pPr>
        <w:ind w:firstLine="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C9A788" wp14:editId="192D002C">
            <wp:extent cx="5915025" cy="32004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sz w:val="24"/>
          <w:szCs w:val="24"/>
        </w:rPr>
        <w:t>Figure 6</w:t>
      </w:r>
    </w:p>
    <w:p w:rsidR="007073D6" w:rsidRDefault="007073D6" w:rsidP="002B32AC">
      <w:pPr>
        <w:ind w:firstLine="36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Komboka</w:t>
      </w:r>
      <w:proofErr w:type="spellEnd"/>
      <w:r>
        <w:rPr>
          <w:rFonts w:ascii="Times New Roman" w:hAnsi="Times New Roman" w:cs="Times New Roman"/>
          <w:sz w:val="24"/>
          <w:szCs w:val="24"/>
        </w:rPr>
        <w:t xml:space="preserve"> and Tai strains are desirable to farmers for reasons other than yi</w:t>
      </w:r>
      <w:r w:rsidR="00273C13">
        <w:rPr>
          <w:rFonts w:ascii="Times New Roman" w:hAnsi="Times New Roman" w:cs="Times New Roman"/>
          <w:sz w:val="24"/>
          <w:szCs w:val="24"/>
        </w:rPr>
        <w:t xml:space="preserve">elds as well. The </w:t>
      </w:r>
      <w:proofErr w:type="spellStart"/>
      <w:r w:rsidR="00273C13">
        <w:rPr>
          <w:rFonts w:ascii="Times New Roman" w:hAnsi="Times New Roman" w:cs="Times New Roman"/>
          <w:sz w:val="24"/>
          <w:szCs w:val="24"/>
        </w:rPr>
        <w:t>Komboka</w:t>
      </w:r>
      <w:proofErr w:type="spellEnd"/>
      <w:r w:rsidR="00273C13">
        <w:rPr>
          <w:rFonts w:ascii="Times New Roman" w:hAnsi="Times New Roman" w:cs="Times New Roman"/>
          <w:sz w:val="24"/>
          <w:szCs w:val="24"/>
        </w:rPr>
        <w:t xml:space="preserve"> variety has an aroma that makes it more appealing to farmers and customers in some parts of the country and therefore makes it marketable. The Tai</w:t>
      </w:r>
      <w:r>
        <w:rPr>
          <w:rFonts w:ascii="Times New Roman" w:hAnsi="Times New Roman" w:cs="Times New Roman"/>
          <w:sz w:val="24"/>
          <w:szCs w:val="24"/>
        </w:rPr>
        <w:t xml:space="preserve"> </w:t>
      </w:r>
      <w:r w:rsidR="00273C13">
        <w:rPr>
          <w:rFonts w:ascii="Times New Roman" w:hAnsi="Times New Roman" w:cs="Times New Roman"/>
          <w:sz w:val="24"/>
          <w:szCs w:val="24"/>
        </w:rPr>
        <w:t xml:space="preserve">variety is nonaromatic, and therefore may be better fitted for areas of the country that value aroma </w:t>
      </w:r>
      <w:r w:rsidR="00273C13" w:rsidRPr="00E05573">
        <w:rPr>
          <w:rFonts w:ascii="Times New Roman" w:hAnsi="Times New Roman" w:cs="Times New Roman"/>
          <w:sz w:val="24"/>
          <w:szCs w:val="24"/>
        </w:rPr>
        <w:t xml:space="preserve">less (IRRI 2013). </w:t>
      </w:r>
      <w:r w:rsidR="009828DF" w:rsidRPr="009828DF">
        <w:rPr>
          <w:rFonts w:ascii="Times New Roman" w:hAnsi="Times New Roman" w:cs="Times New Roman"/>
          <w:sz w:val="24"/>
          <w:szCs w:val="24"/>
        </w:rPr>
        <w:t xml:space="preserve">People in </w:t>
      </w:r>
      <w:proofErr w:type="spellStart"/>
      <w:r w:rsidR="009828DF" w:rsidRPr="009828DF">
        <w:rPr>
          <w:rFonts w:ascii="Times New Roman" w:hAnsi="Times New Roman" w:cs="Times New Roman"/>
          <w:sz w:val="24"/>
          <w:szCs w:val="24"/>
        </w:rPr>
        <w:t>Mang’ula</w:t>
      </w:r>
      <w:proofErr w:type="spellEnd"/>
      <w:r w:rsidR="009828DF" w:rsidRPr="009828DF">
        <w:rPr>
          <w:rFonts w:ascii="Times New Roman" w:hAnsi="Times New Roman" w:cs="Times New Roman"/>
          <w:sz w:val="24"/>
          <w:szCs w:val="24"/>
        </w:rPr>
        <w:t xml:space="preserve"> B </w:t>
      </w:r>
      <w:r w:rsidR="009828DF">
        <w:rPr>
          <w:rFonts w:ascii="Times New Roman" w:hAnsi="Times New Roman" w:cs="Times New Roman"/>
          <w:sz w:val="24"/>
          <w:szCs w:val="24"/>
        </w:rPr>
        <w:t>have a moderate association</w:t>
      </w:r>
      <w:r w:rsidR="009828DF" w:rsidRPr="009828DF">
        <w:rPr>
          <w:rFonts w:ascii="Times New Roman" w:hAnsi="Times New Roman" w:cs="Times New Roman"/>
          <w:sz w:val="24"/>
          <w:szCs w:val="24"/>
        </w:rPr>
        <w:t xml:space="preserve"> </w:t>
      </w:r>
      <w:r w:rsidR="002F00AA">
        <w:rPr>
          <w:rFonts w:ascii="Times New Roman" w:hAnsi="Times New Roman" w:cs="Times New Roman"/>
          <w:sz w:val="24"/>
          <w:szCs w:val="24"/>
        </w:rPr>
        <w:t xml:space="preserve">between </w:t>
      </w:r>
      <w:r w:rsidR="009828DF" w:rsidRPr="009828DF">
        <w:rPr>
          <w:rFonts w:ascii="Times New Roman" w:hAnsi="Times New Roman" w:cs="Times New Roman"/>
          <w:sz w:val="24"/>
          <w:szCs w:val="24"/>
        </w:rPr>
        <w:t xml:space="preserve">rice aroma </w:t>
      </w:r>
      <w:r w:rsidR="002F00AA">
        <w:rPr>
          <w:rFonts w:ascii="Times New Roman" w:hAnsi="Times New Roman" w:cs="Times New Roman"/>
          <w:sz w:val="24"/>
          <w:szCs w:val="24"/>
        </w:rPr>
        <w:t>and</w:t>
      </w:r>
      <w:r w:rsidR="009828DF" w:rsidRPr="009828DF">
        <w:rPr>
          <w:rFonts w:ascii="Times New Roman" w:hAnsi="Times New Roman" w:cs="Times New Roman"/>
          <w:sz w:val="24"/>
          <w:szCs w:val="24"/>
        </w:rPr>
        <w:t xml:space="preserve"> quality, so </w:t>
      </w:r>
      <w:r w:rsidR="009828DF">
        <w:rPr>
          <w:rFonts w:ascii="Times New Roman" w:hAnsi="Times New Roman" w:cs="Times New Roman"/>
          <w:sz w:val="24"/>
          <w:szCs w:val="24"/>
        </w:rPr>
        <w:t xml:space="preserve">the </w:t>
      </w:r>
      <w:proofErr w:type="spellStart"/>
      <w:r w:rsidR="009828DF">
        <w:rPr>
          <w:rFonts w:ascii="Times New Roman" w:hAnsi="Times New Roman" w:cs="Times New Roman"/>
          <w:sz w:val="24"/>
          <w:szCs w:val="24"/>
        </w:rPr>
        <w:t>Komboka</w:t>
      </w:r>
      <w:proofErr w:type="spellEnd"/>
      <w:r w:rsidR="009828DF">
        <w:rPr>
          <w:rFonts w:ascii="Times New Roman" w:hAnsi="Times New Roman" w:cs="Times New Roman"/>
          <w:sz w:val="24"/>
          <w:szCs w:val="24"/>
        </w:rPr>
        <w:t xml:space="preserve"> variety may be more suitable, particularly for commercial markets (Mohammed </w:t>
      </w:r>
      <w:proofErr w:type="spellStart"/>
      <w:r w:rsidR="009828DF">
        <w:rPr>
          <w:rFonts w:ascii="Times New Roman" w:hAnsi="Times New Roman" w:cs="Times New Roman"/>
          <w:sz w:val="24"/>
          <w:szCs w:val="24"/>
        </w:rPr>
        <w:t>Kambi</w:t>
      </w:r>
      <w:proofErr w:type="spellEnd"/>
      <w:r w:rsidR="009828DF">
        <w:rPr>
          <w:rFonts w:ascii="Times New Roman" w:hAnsi="Times New Roman" w:cs="Times New Roman"/>
          <w:sz w:val="24"/>
          <w:szCs w:val="24"/>
        </w:rPr>
        <w:t xml:space="preserve">, personal communication, 2016). </w:t>
      </w:r>
      <w:r w:rsidR="00273C13" w:rsidRPr="009828DF">
        <w:rPr>
          <w:rFonts w:ascii="Times New Roman" w:hAnsi="Times New Roman" w:cs="Times New Roman"/>
          <w:sz w:val="24"/>
          <w:szCs w:val="24"/>
        </w:rPr>
        <w:t>Both</w:t>
      </w:r>
      <w:r w:rsidR="00273C13">
        <w:rPr>
          <w:rFonts w:ascii="Times New Roman" w:hAnsi="Times New Roman" w:cs="Times New Roman"/>
          <w:sz w:val="24"/>
          <w:szCs w:val="24"/>
        </w:rPr>
        <w:t xml:space="preserve"> the </w:t>
      </w:r>
      <w:proofErr w:type="spellStart"/>
      <w:r w:rsidR="00273C13">
        <w:rPr>
          <w:rFonts w:ascii="Times New Roman" w:hAnsi="Times New Roman" w:cs="Times New Roman"/>
          <w:sz w:val="24"/>
          <w:szCs w:val="24"/>
        </w:rPr>
        <w:t>Komboka</w:t>
      </w:r>
      <w:proofErr w:type="spellEnd"/>
      <w:r w:rsidR="00273C13">
        <w:rPr>
          <w:rFonts w:ascii="Times New Roman" w:hAnsi="Times New Roman" w:cs="Times New Roman"/>
          <w:sz w:val="24"/>
          <w:szCs w:val="24"/>
        </w:rPr>
        <w:t xml:space="preserve"> and the Tai strains are valued for the quality of their grains. They have long, slender, translucent grains, which remain soft after overnight storage and therefore have a favorable texture for cooking (IRRI 2013).</w:t>
      </w:r>
      <w:r w:rsidR="002C50CC">
        <w:rPr>
          <w:rFonts w:ascii="Times New Roman" w:hAnsi="Times New Roman" w:cs="Times New Roman"/>
          <w:sz w:val="24"/>
          <w:szCs w:val="24"/>
        </w:rPr>
        <w:t xml:space="preserve"> This makes these strains more favorable than previous hybrid varieties, which </w:t>
      </w:r>
      <w:r w:rsidR="009828DF">
        <w:rPr>
          <w:rFonts w:ascii="Times New Roman" w:hAnsi="Times New Roman" w:cs="Times New Roman"/>
          <w:sz w:val="24"/>
          <w:szCs w:val="24"/>
        </w:rPr>
        <w:t xml:space="preserve">were seen as undesirable because they lacked flavor (Mohamed </w:t>
      </w:r>
      <w:proofErr w:type="spellStart"/>
      <w:r w:rsidR="009828DF">
        <w:rPr>
          <w:rFonts w:ascii="Times New Roman" w:hAnsi="Times New Roman" w:cs="Times New Roman"/>
          <w:sz w:val="24"/>
          <w:szCs w:val="24"/>
        </w:rPr>
        <w:t>Kambi</w:t>
      </w:r>
      <w:proofErr w:type="spellEnd"/>
      <w:r w:rsidR="009828DF">
        <w:rPr>
          <w:rFonts w:ascii="Times New Roman" w:hAnsi="Times New Roman" w:cs="Times New Roman"/>
          <w:sz w:val="24"/>
          <w:szCs w:val="24"/>
        </w:rPr>
        <w:t xml:space="preserve">, personal communication, 2016). </w:t>
      </w:r>
    </w:p>
    <w:p w:rsidR="00273C13" w:rsidRPr="002B32AC" w:rsidRDefault="00273C13" w:rsidP="002B32AC">
      <w:pPr>
        <w:ind w:firstLine="360"/>
        <w:rPr>
          <w:rFonts w:ascii="Times New Roman" w:hAnsi="Times New Roman" w:cs="Times New Roman"/>
          <w:sz w:val="24"/>
          <w:szCs w:val="24"/>
        </w:rPr>
      </w:pPr>
      <w:r>
        <w:rPr>
          <w:rFonts w:ascii="Times New Roman" w:hAnsi="Times New Roman" w:cs="Times New Roman"/>
          <w:sz w:val="24"/>
          <w:szCs w:val="24"/>
        </w:rPr>
        <w:t xml:space="preserve">Several traits of these rice varieties make them more resilient to threats. First, both </w:t>
      </w:r>
      <w:proofErr w:type="spellStart"/>
      <w:r>
        <w:rPr>
          <w:rFonts w:ascii="Times New Roman" w:hAnsi="Times New Roman" w:cs="Times New Roman"/>
          <w:sz w:val="24"/>
          <w:szCs w:val="24"/>
        </w:rPr>
        <w:t>Komboka</w:t>
      </w:r>
      <w:proofErr w:type="spellEnd"/>
      <w:r>
        <w:rPr>
          <w:rFonts w:ascii="Times New Roman" w:hAnsi="Times New Roman" w:cs="Times New Roman"/>
          <w:sz w:val="24"/>
          <w:szCs w:val="24"/>
        </w:rPr>
        <w:t xml:space="preserve"> and Tai strains can be grown</w:t>
      </w:r>
      <w:r w:rsidR="006D0DF8">
        <w:rPr>
          <w:rFonts w:ascii="Times New Roman" w:hAnsi="Times New Roman" w:cs="Times New Roman"/>
          <w:sz w:val="24"/>
          <w:szCs w:val="24"/>
        </w:rPr>
        <w:t xml:space="preserve"> twice a year:</w:t>
      </w:r>
      <w:r>
        <w:rPr>
          <w:rFonts w:ascii="Times New Roman" w:hAnsi="Times New Roman" w:cs="Times New Roman"/>
          <w:sz w:val="24"/>
          <w:szCs w:val="24"/>
        </w:rPr>
        <w:t xml:space="preserve"> once during the rainy season from January to May and again during the dry season from August to December</w:t>
      </w:r>
      <w:r w:rsidR="006D0DF8">
        <w:rPr>
          <w:rFonts w:ascii="Times New Roman" w:hAnsi="Times New Roman" w:cs="Times New Roman"/>
          <w:sz w:val="24"/>
          <w:szCs w:val="24"/>
        </w:rPr>
        <w:t xml:space="preserve"> (IRRI 2013)</w:t>
      </w:r>
      <w:r>
        <w:rPr>
          <w:rFonts w:ascii="Times New Roman" w:hAnsi="Times New Roman" w:cs="Times New Roman"/>
          <w:sz w:val="24"/>
          <w:szCs w:val="24"/>
        </w:rPr>
        <w:t xml:space="preserve">. </w:t>
      </w:r>
      <w:r w:rsidR="006D0DF8">
        <w:rPr>
          <w:rFonts w:ascii="Times New Roman" w:hAnsi="Times New Roman" w:cs="Times New Roman"/>
          <w:sz w:val="24"/>
          <w:szCs w:val="24"/>
        </w:rPr>
        <w:t xml:space="preserve">This can help increase total annual yields, and decrease seasonal vulnerability especially as seasons become more variable. If one crop harvest is damaged due to unpredictable patterns of drought and precipitation, there will still be another harvest in the same year. </w:t>
      </w:r>
      <w:r w:rsidR="002F00AA">
        <w:rPr>
          <w:rFonts w:ascii="Times New Roman" w:hAnsi="Times New Roman" w:cs="Times New Roman"/>
          <w:sz w:val="24"/>
          <w:szCs w:val="24"/>
        </w:rPr>
        <w:t xml:space="preserve">Both rice strains also exhibit levels of heat and drought tolerance, which will be important to adapt to climate change. </w:t>
      </w:r>
      <w:r w:rsidR="006D0DF8">
        <w:rPr>
          <w:rFonts w:ascii="Times New Roman" w:hAnsi="Times New Roman" w:cs="Times New Roman"/>
          <w:sz w:val="24"/>
          <w:szCs w:val="24"/>
        </w:rPr>
        <w:t xml:space="preserve">Compared to current popular short-grain and long-grain rice strains, </w:t>
      </w:r>
      <w:proofErr w:type="spellStart"/>
      <w:r w:rsidR="006D0DF8">
        <w:rPr>
          <w:rFonts w:ascii="Times New Roman" w:hAnsi="Times New Roman" w:cs="Times New Roman"/>
          <w:sz w:val="24"/>
          <w:szCs w:val="24"/>
        </w:rPr>
        <w:t>Komboka</w:t>
      </w:r>
      <w:proofErr w:type="spellEnd"/>
      <w:r w:rsidR="006D0DF8">
        <w:rPr>
          <w:rFonts w:ascii="Times New Roman" w:hAnsi="Times New Roman" w:cs="Times New Roman"/>
          <w:sz w:val="24"/>
          <w:szCs w:val="24"/>
        </w:rPr>
        <w:t xml:space="preserve"> and Tai ripen fast</w:t>
      </w:r>
      <w:r w:rsidR="002F00AA">
        <w:rPr>
          <w:rFonts w:ascii="Times New Roman" w:hAnsi="Times New Roman" w:cs="Times New Roman"/>
          <w:sz w:val="24"/>
          <w:szCs w:val="24"/>
        </w:rPr>
        <w:t>er</w:t>
      </w:r>
      <w:r w:rsidR="006D0DF8">
        <w:rPr>
          <w:rFonts w:ascii="Times New Roman" w:hAnsi="Times New Roman" w:cs="Times New Roman"/>
          <w:sz w:val="24"/>
          <w:szCs w:val="24"/>
        </w:rPr>
        <w:t xml:space="preserve"> by one to two weeks (IRRI 2013). This can also help to build resilience against changes in seasons. If the rice crop can be harvested soo</w:t>
      </w:r>
      <w:r w:rsidR="00B97637">
        <w:rPr>
          <w:rFonts w:ascii="Times New Roman" w:hAnsi="Times New Roman" w:cs="Times New Roman"/>
          <w:sz w:val="24"/>
          <w:szCs w:val="24"/>
        </w:rPr>
        <w:t xml:space="preserve">ner after planting, it may decrease the chance of occurrence of severe weather </w:t>
      </w:r>
      <w:r w:rsidR="00B97637">
        <w:rPr>
          <w:rFonts w:ascii="Times New Roman" w:hAnsi="Times New Roman" w:cs="Times New Roman"/>
          <w:sz w:val="24"/>
          <w:szCs w:val="24"/>
        </w:rPr>
        <w:lastRenderedPageBreak/>
        <w:t xml:space="preserve">events that could damage yields. Both </w:t>
      </w:r>
      <w:proofErr w:type="spellStart"/>
      <w:r w:rsidR="00B97637">
        <w:rPr>
          <w:rFonts w:ascii="Times New Roman" w:hAnsi="Times New Roman" w:cs="Times New Roman"/>
          <w:sz w:val="24"/>
          <w:szCs w:val="24"/>
        </w:rPr>
        <w:t>Komboka</w:t>
      </w:r>
      <w:proofErr w:type="spellEnd"/>
      <w:r w:rsidR="00B97637">
        <w:rPr>
          <w:rFonts w:ascii="Times New Roman" w:hAnsi="Times New Roman" w:cs="Times New Roman"/>
          <w:sz w:val="24"/>
          <w:szCs w:val="24"/>
        </w:rPr>
        <w:t xml:space="preserve"> and Tai strains also exhibit moderate resistance to common rice diseases including leaf b</w:t>
      </w:r>
      <w:r w:rsidR="00BD65BA">
        <w:rPr>
          <w:rFonts w:ascii="Times New Roman" w:hAnsi="Times New Roman" w:cs="Times New Roman"/>
          <w:sz w:val="24"/>
          <w:szCs w:val="24"/>
        </w:rPr>
        <w:t xml:space="preserve">last and bacterial leaf blight. Bacterial rice </w:t>
      </w:r>
      <w:r w:rsidR="002F00AA">
        <w:rPr>
          <w:rFonts w:ascii="Times New Roman" w:hAnsi="Times New Roman" w:cs="Times New Roman"/>
          <w:sz w:val="24"/>
          <w:szCs w:val="24"/>
        </w:rPr>
        <w:t>insecticides</w:t>
      </w:r>
      <w:r w:rsidR="00BD65BA">
        <w:rPr>
          <w:rFonts w:ascii="Times New Roman" w:hAnsi="Times New Roman" w:cs="Times New Roman"/>
          <w:sz w:val="24"/>
          <w:szCs w:val="24"/>
        </w:rPr>
        <w:t xml:space="preserve"> are affordable only to a small portion of the population. Therefore, in the present conditions, little can be done to combat rice blight (Mohamed </w:t>
      </w:r>
      <w:proofErr w:type="spellStart"/>
      <w:r w:rsidR="00BD65BA">
        <w:rPr>
          <w:rFonts w:ascii="Times New Roman" w:hAnsi="Times New Roman" w:cs="Times New Roman"/>
          <w:sz w:val="24"/>
          <w:szCs w:val="24"/>
        </w:rPr>
        <w:t>Kambi</w:t>
      </w:r>
      <w:proofErr w:type="spellEnd"/>
      <w:r w:rsidR="00BD65BA">
        <w:rPr>
          <w:rFonts w:ascii="Times New Roman" w:hAnsi="Times New Roman" w:cs="Times New Roman"/>
          <w:sz w:val="24"/>
          <w:szCs w:val="24"/>
        </w:rPr>
        <w:t xml:space="preserve">, personal communication, 2016). The conditions and spread of rice blight are likely to increase with climate </w:t>
      </w:r>
      <w:r w:rsidR="00BD65BA" w:rsidRPr="00E05573">
        <w:rPr>
          <w:rFonts w:ascii="Times New Roman" w:hAnsi="Times New Roman" w:cs="Times New Roman"/>
          <w:sz w:val="24"/>
          <w:szCs w:val="24"/>
        </w:rPr>
        <w:t>change (</w:t>
      </w:r>
      <w:r w:rsidR="00E05573" w:rsidRPr="00E05573">
        <w:rPr>
          <w:rFonts w:ascii="Times New Roman" w:hAnsi="Times New Roman" w:cs="Times New Roman"/>
          <w:sz w:val="24"/>
          <w:szCs w:val="24"/>
        </w:rPr>
        <w:t>Paavola 2008</w:t>
      </w:r>
      <w:r w:rsidR="00BD65BA" w:rsidRPr="00E05573">
        <w:rPr>
          <w:rFonts w:ascii="Times New Roman" w:hAnsi="Times New Roman" w:cs="Times New Roman"/>
          <w:sz w:val="24"/>
          <w:szCs w:val="24"/>
        </w:rPr>
        <w:t>).</w:t>
      </w:r>
      <w:r w:rsidR="00BD65BA">
        <w:rPr>
          <w:rFonts w:ascii="Times New Roman" w:hAnsi="Times New Roman" w:cs="Times New Roman"/>
          <w:sz w:val="24"/>
          <w:szCs w:val="24"/>
        </w:rPr>
        <w:t xml:space="preserve"> Therefore, </w:t>
      </w:r>
      <w:r w:rsidR="00232C45">
        <w:rPr>
          <w:rFonts w:ascii="Times New Roman" w:hAnsi="Times New Roman" w:cs="Times New Roman"/>
          <w:sz w:val="24"/>
          <w:szCs w:val="24"/>
        </w:rPr>
        <w:t xml:space="preserve">implementing a strain of rice with resistance to blight could have important impacts on current and future yields. </w:t>
      </w:r>
    </w:p>
    <w:p w:rsidR="0051005B" w:rsidRDefault="00E1657C" w:rsidP="005100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Challenges in </w:t>
      </w:r>
      <w:r w:rsidR="00BC6259">
        <w:rPr>
          <w:rFonts w:ascii="Times New Roman" w:hAnsi="Times New Roman" w:cs="Times New Roman"/>
          <w:sz w:val="24"/>
          <w:szCs w:val="24"/>
        </w:rPr>
        <w:t>Implementing Resilient Rice</w:t>
      </w:r>
      <w:r w:rsidR="0051005B" w:rsidRPr="00A816F3">
        <w:rPr>
          <w:rFonts w:ascii="Times New Roman" w:hAnsi="Times New Roman" w:cs="Times New Roman"/>
          <w:sz w:val="24"/>
          <w:szCs w:val="24"/>
        </w:rPr>
        <w:t xml:space="preserve"> in </w:t>
      </w:r>
      <w:proofErr w:type="spellStart"/>
      <w:r w:rsidR="0051005B" w:rsidRPr="00A816F3">
        <w:rPr>
          <w:rFonts w:ascii="Times New Roman" w:hAnsi="Times New Roman" w:cs="Times New Roman"/>
          <w:sz w:val="24"/>
          <w:szCs w:val="24"/>
        </w:rPr>
        <w:t>Mang’ula</w:t>
      </w:r>
      <w:proofErr w:type="spellEnd"/>
      <w:r w:rsidR="0051005B" w:rsidRPr="00A816F3">
        <w:rPr>
          <w:rFonts w:ascii="Times New Roman" w:hAnsi="Times New Roman" w:cs="Times New Roman"/>
          <w:sz w:val="24"/>
          <w:szCs w:val="24"/>
        </w:rPr>
        <w:t xml:space="preserve"> </w:t>
      </w:r>
    </w:p>
    <w:p w:rsidR="00232C45" w:rsidRDefault="00232C45" w:rsidP="00232C45">
      <w:pPr>
        <w:ind w:firstLine="360"/>
        <w:rPr>
          <w:rFonts w:ascii="Times New Roman" w:hAnsi="Times New Roman" w:cs="Times New Roman"/>
          <w:sz w:val="24"/>
          <w:szCs w:val="24"/>
        </w:rPr>
      </w:pPr>
      <w:r>
        <w:rPr>
          <w:rFonts w:ascii="Times New Roman" w:hAnsi="Times New Roman" w:cs="Times New Roman"/>
          <w:sz w:val="24"/>
          <w:szCs w:val="24"/>
        </w:rPr>
        <w:t xml:space="preserve">Although </w:t>
      </w:r>
      <w:proofErr w:type="spellStart"/>
      <w:r>
        <w:rPr>
          <w:rFonts w:ascii="Times New Roman" w:hAnsi="Times New Roman" w:cs="Times New Roman"/>
          <w:sz w:val="24"/>
          <w:szCs w:val="24"/>
        </w:rPr>
        <w:t>Komboka</w:t>
      </w:r>
      <w:proofErr w:type="spellEnd"/>
      <w:r>
        <w:rPr>
          <w:rFonts w:ascii="Times New Roman" w:hAnsi="Times New Roman" w:cs="Times New Roman"/>
          <w:sz w:val="24"/>
          <w:szCs w:val="24"/>
        </w:rPr>
        <w:t xml:space="preserve"> and Tai rice strains have higher current yields, more desirable grains, and resiliency against climate change and disease, there are still obstacles in introducing them to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successfully. Cost would likely be a significant constraint. </w:t>
      </w:r>
      <w:r w:rsidR="00CC362E">
        <w:rPr>
          <w:rFonts w:ascii="Times New Roman" w:hAnsi="Times New Roman" w:cs="Times New Roman"/>
          <w:sz w:val="24"/>
          <w:szCs w:val="24"/>
        </w:rPr>
        <w:t xml:space="preserve">Due to the fact that both strains were only introduced commercially in Tanzania in 2014 and have not yet entered the market in this region, there is no information on the cost of the seeds or the price at which the </w:t>
      </w:r>
      <w:r w:rsidR="002F00AA">
        <w:rPr>
          <w:rFonts w:ascii="Times New Roman" w:hAnsi="Times New Roman" w:cs="Times New Roman"/>
          <w:sz w:val="24"/>
          <w:szCs w:val="24"/>
        </w:rPr>
        <w:t xml:space="preserve">harvested </w:t>
      </w:r>
      <w:r w:rsidR="00CC362E">
        <w:rPr>
          <w:rFonts w:ascii="Times New Roman" w:hAnsi="Times New Roman" w:cs="Times New Roman"/>
          <w:sz w:val="24"/>
          <w:szCs w:val="24"/>
        </w:rPr>
        <w:t xml:space="preserve">grain sells. Currently, the majority of farmers in </w:t>
      </w:r>
      <w:proofErr w:type="spellStart"/>
      <w:r w:rsidR="00CC362E">
        <w:rPr>
          <w:rFonts w:ascii="Times New Roman" w:hAnsi="Times New Roman" w:cs="Times New Roman"/>
          <w:sz w:val="24"/>
          <w:szCs w:val="24"/>
        </w:rPr>
        <w:t>Mang’ula</w:t>
      </w:r>
      <w:proofErr w:type="spellEnd"/>
      <w:r w:rsidR="00CC362E">
        <w:rPr>
          <w:rFonts w:ascii="Times New Roman" w:hAnsi="Times New Roman" w:cs="Times New Roman"/>
          <w:sz w:val="24"/>
          <w:szCs w:val="24"/>
        </w:rPr>
        <w:t xml:space="preserve"> B</w:t>
      </w:r>
      <w:r w:rsidR="00F05F08">
        <w:rPr>
          <w:rFonts w:ascii="Times New Roman" w:hAnsi="Times New Roman" w:cs="Times New Roman"/>
          <w:sz w:val="24"/>
          <w:szCs w:val="24"/>
        </w:rPr>
        <w:t xml:space="preserve"> do not buy seeds annually, but rather store from the end of each harvest to plant for the next season. This is less productive, but the initial costs of planting the rice crop are lower each year (Mohamed </w:t>
      </w:r>
      <w:proofErr w:type="spellStart"/>
      <w:r w:rsidR="00F05F08">
        <w:rPr>
          <w:rFonts w:ascii="Times New Roman" w:hAnsi="Times New Roman" w:cs="Times New Roman"/>
          <w:sz w:val="24"/>
          <w:szCs w:val="24"/>
        </w:rPr>
        <w:t>Kambi</w:t>
      </w:r>
      <w:proofErr w:type="spellEnd"/>
      <w:r w:rsidR="00F05F08">
        <w:rPr>
          <w:rFonts w:ascii="Times New Roman" w:hAnsi="Times New Roman" w:cs="Times New Roman"/>
          <w:sz w:val="24"/>
          <w:szCs w:val="24"/>
        </w:rPr>
        <w:t xml:space="preserve">, personal communication, 2016). </w:t>
      </w:r>
      <w:r w:rsidR="00BC6259">
        <w:rPr>
          <w:rFonts w:ascii="Times New Roman" w:hAnsi="Times New Roman" w:cs="Times New Roman"/>
          <w:sz w:val="24"/>
          <w:szCs w:val="24"/>
        </w:rPr>
        <w:t xml:space="preserve">This indicates that farmers are unlikely to adopt strategies with upfront costs even if the benefits exceed the costs in the long run. The fact that the majority of farmers in </w:t>
      </w:r>
      <w:proofErr w:type="spellStart"/>
      <w:r w:rsidR="00BC6259">
        <w:rPr>
          <w:rFonts w:ascii="Times New Roman" w:hAnsi="Times New Roman" w:cs="Times New Roman"/>
          <w:sz w:val="24"/>
          <w:szCs w:val="24"/>
        </w:rPr>
        <w:t>Mang’ula</w:t>
      </w:r>
      <w:proofErr w:type="spellEnd"/>
      <w:r w:rsidR="00BC6259">
        <w:rPr>
          <w:rFonts w:ascii="Times New Roman" w:hAnsi="Times New Roman" w:cs="Times New Roman"/>
          <w:sz w:val="24"/>
          <w:szCs w:val="24"/>
        </w:rPr>
        <w:t xml:space="preserve"> B plant short-grain rice without agrochemicals is also evidence of this. Short-grain rice is cheaper to plant</w:t>
      </w:r>
      <w:r w:rsidR="000D4864">
        <w:rPr>
          <w:rFonts w:ascii="Times New Roman" w:hAnsi="Times New Roman" w:cs="Times New Roman"/>
          <w:sz w:val="24"/>
          <w:szCs w:val="24"/>
        </w:rPr>
        <w:t xml:space="preserve"> </w:t>
      </w:r>
      <w:r w:rsidR="00FC1839">
        <w:rPr>
          <w:rFonts w:ascii="Times New Roman" w:hAnsi="Times New Roman" w:cs="Times New Roman"/>
          <w:sz w:val="24"/>
          <w:szCs w:val="24"/>
        </w:rPr>
        <w:t xml:space="preserve">than long-grain rice, </w:t>
      </w:r>
      <w:r w:rsidR="000D4864">
        <w:rPr>
          <w:rFonts w:ascii="Times New Roman" w:hAnsi="Times New Roman" w:cs="Times New Roman"/>
          <w:sz w:val="24"/>
          <w:szCs w:val="24"/>
        </w:rPr>
        <w:t xml:space="preserve">and it is cheaper to go without agrochemicals. However, </w:t>
      </w:r>
      <w:r w:rsidR="00FC1839">
        <w:rPr>
          <w:rFonts w:ascii="Times New Roman" w:hAnsi="Times New Roman" w:cs="Times New Roman"/>
          <w:sz w:val="24"/>
          <w:szCs w:val="24"/>
        </w:rPr>
        <w:t xml:space="preserve">this strategy decreases yields and profits. Although the exact costs of </w:t>
      </w:r>
      <w:proofErr w:type="spellStart"/>
      <w:r w:rsidR="00FC1839">
        <w:rPr>
          <w:rFonts w:ascii="Times New Roman" w:hAnsi="Times New Roman" w:cs="Times New Roman"/>
          <w:sz w:val="24"/>
          <w:szCs w:val="24"/>
        </w:rPr>
        <w:t>Komboka</w:t>
      </w:r>
      <w:proofErr w:type="spellEnd"/>
      <w:r w:rsidR="00FC1839">
        <w:rPr>
          <w:rFonts w:ascii="Times New Roman" w:hAnsi="Times New Roman" w:cs="Times New Roman"/>
          <w:sz w:val="24"/>
          <w:szCs w:val="24"/>
        </w:rPr>
        <w:t xml:space="preserve"> and Tai are unknown, they are likely to be initially higher than more common strains due to their high yields and desirability. </w:t>
      </w:r>
      <w:r w:rsidR="00273EF8">
        <w:rPr>
          <w:rFonts w:ascii="Times New Roman" w:hAnsi="Times New Roman" w:cs="Times New Roman"/>
          <w:sz w:val="24"/>
          <w:szCs w:val="24"/>
        </w:rPr>
        <w:t>If farmers remain unwilling to face upfront costs, this could limit the adoption of these new strains.</w:t>
      </w:r>
    </w:p>
    <w:p w:rsidR="00273EF8" w:rsidRDefault="00273EF8" w:rsidP="00232C45">
      <w:pPr>
        <w:ind w:firstLine="360"/>
        <w:rPr>
          <w:rFonts w:ascii="Times New Roman" w:hAnsi="Times New Roman" w:cs="Times New Roman"/>
          <w:sz w:val="24"/>
          <w:szCs w:val="24"/>
        </w:rPr>
      </w:pPr>
      <w:r>
        <w:rPr>
          <w:rFonts w:ascii="Times New Roman" w:hAnsi="Times New Roman" w:cs="Times New Roman"/>
          <w:sz w:val="24"/>
          <w:szCs w:val="24"/>
        </w:rPr>
        <w:t xml:space="preserve">There are several possible reasons farmers may be reluctant to pay upfront costs even in situations of </w:t>
      </w:r>
      <w:r w:rsidRPr="0078521A">
        <w:rPr>
          <w:rFonts w:ascii="Times New Roman" w:hAnsi="Times New Roman" w:cs="Times New Roman"/>
          <w:sz w:val="24"/>
          <w:szCs w:val="24"/>
        </w:rPr>
        <w:t>long-term benefit. There is little access to financial capital in the region (</w:t>
      </w:r>
      <w:r w:rsidR="0078521A" w:rsidRPr="0078521A">
        <w:rPr>
          <w:rFonts w:ascii="Times New Roman" w:hAnsi="Times New Roman" w:cs="Times New Roman"/>
          <w:sz w:val="24"/>
          <w:szCs w:val="24"/>
        </w:rPr>
        <w:t>Harrison 2006</w:t>
      </w:r>
      <w:r w:rsidRPr="0078521A">
        <w:rPr>
          <w:rFonts w:ascii="Times New Roman" w:hAnsi="Times New Roman" w:cs="Times New Roman"/>
          <w:sz w:val="24"/>
          <w:szCs w:val="24"/>
        </w:rPr>
        <w:t>). In villages</w:t>
      </w:r>
      <w:r>
        <w:rPr>
          <w:rFonts w:ascii="Times New Roman" w:hAnsi="Times New Roman" w:cs="Times New Roman"/>
          <w:sz w:val="24"/>
          <w:szCs w:val="24"/>
        </w:rPr>
        <w:t xml:space="preserve"> where agriculture is the main source of income, such as in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w:t>
      </w:r>
      <w:r w:rsidR="00194B9F">
        <w:rPr>
          <w:rFonts w:ascii="Times New Roman" w:hAnsi="Times New Roman" w:cs="Times New Roman"/>
          <w:sz w:val="24"/>
          <w:szCs w:val="24"/>
        </w:rPr>
        <w:t xml:space="preserve">the time immediately following the harvest is when villagers have the greatest access to capital, and the time farther from the harvest, such as before planting for the next season, is when villagers </w:t>
      </w:r>
      <w:r w:rsidR="00194B9F" w:rsidRPr="0056066B">
        <w:rPr>
          <w:rFonts w:ascii="Times New Roman" w:hAnsi="Times New Roman" w:cs="Times New Roman"/>
          <w:sz w:val="24"/>
          <w:szCs w:val="24"/>
        </w:rPr>
        <w:t>have the least access to capital and therefore the highest financial vulnerability (Harrison 2006). This</w:t>
      </w:r>
      <w:r w:rsidR="00194B9F">
        <w:rPr>
          <w:rFonts w:ascii="Times New Roman" w:hAnsi="Times New Roman" w:cs="Times New Roman"/>
          <w:sz w:val="24"/>
          <w:szCs w:val="24"/>
        </w:rPr>
        <w:t xml:space="preserve"> financial vulnerability could influence decisions not to choose agricultural options with upfront costs</w:t>
      </w:r>
      <w:r w:rsidR="002F00AA">
        <w:rPr>
          <w:rFonts w:ascii="Times New Roman" w:hAnsi="Times New Roman" w:cs="Times New Roman"/>
          <w:sz w:val="24"/>
          <w:szCs w:val="24"/>
        </w:rPr>
        <w:t xml:space="preserve"> at the beginning of the planting season</w:t>
      </w:r>
      <w:r w:rsidR="00194B9F">
        <w:rPr>
          <w:rFonts w:ascii="Times New Roman" w:hAnsi="Times New Roman" w:cs="Times New Roman"/>
          <w:sz w:val="24"/>
          <w:szCs w:val="24"/>
        </w:rPr>
        <w:t xml:space="preserve">. In addition, </w:t>
      </w:r>
      <w:r w:rsidR="0056066B">
        <w:rPr>
          <w:rFonts w:ascii="Times New Roman" w:hAnsi="Times New Roman" w:cs="Times New Roman"/>
          <w:sz w:val="24"/>
          <w:szCs w:val="24"/>
        </w:rPr>
        <w:t xml:space="preserve">the risk of </w:t>
      </w:r>
      <w:r w:rsidR="00194B9F">
        <w:rPr>
          <w:rFonts w:ascii="Times New Roman" w:hAnsi="Times New Roman" w:cs="Times New Roman"/>
          <w:sz w:val="24"/>
          <w:szCs w:val="24"/>
        </w:rPr>
        <w:t xml:space="preserve">various threats to agricultural yields could prevent farmers from choosing long-term benefits over short-term costs. For example, if a </w:t>
      </w:r>
      <w:r w:rsidR="00CE6127">
        <w:rPr>
          <w:rFonts w:ascii="Times New Roman" w:hAnsi="Times New Roman" w:cs="Times New Roman"/>
          <w:sz w:val="24"/>
          <w:szCs w:val="24"/>
        </w:rPr>
        <w:t>farmer spends money on a better seed variety, but loses the crop due to rice blight, drought, or flooding, it will result in an overall loss. Because there is little access to financial capital to begin with, a loss of this so</w:t>
      </w:r>
      <w:r w:rsidR="0056066B">
        <w:rPr>
          <w:rFonts w:ascii="Times New Roman" w:hAnsi="Times New Roman" w:cs="Times New Roman"/>
          <w:sz w:val="24"/>
          <w:szCs w:val="24"/>
        </w:rPr>
        <w:t>rt would likely be significant and could prevent recovery from the crop loss. For similar reasons, farmers may resist adoption of new rice strains simply because they are unfamiliar. Farmers may be more willing to face lower yields and known risks than to adopt a new strain</w:t>
      </w:r>
      <w:r w:rsidR="00777AC7">
        <w:rPr>
          <w:rFonts w:ascii="Times New Roman" w:hAnsi="Times New Roman" w:cs="Times New Roman"/>
          <w:sz w:val="24"/>
          <w:szCs w:val="24"/>
        </w:rPr>
        <w:t xml:space="preserve"> with potentially higher yields but unknown risks. </w:t>
      </w:r>
    </w:p>
    <w:p w:rsidR="0056066B" w:rsidRDefault="00777AC7" w:rsidP="00EF5671">
      <w:pPr>
        <w:ind w:firstLine="360"/>
        <w:rPr>
          <w:rFonts w:ascii="Times New Roman" w:hAnsi="Times New Roman" w:cs="Times New Roman"/>
          <w:sz w:val="24"/>
          <w:szCs w:val="24"/>
        </w:rPr>
      </w:pPr>
      <w:r>
        <w:rPr>
          <w:rFonts w:ascii="Times New Roman" w:hAnsi="Times New Roman" w:cs="Times New Roman"/>
          <w:sz w:val="24"/>
          <w:szCs w:val="24"/>
        </w:rPr>
        <w:t xml:space="preserve">Successful implementation of </w:t>
      </w:r>
      <w:proofErr w:type="spellStart"/>
      <w:r>
        <w:rPr>
          <w:rFonts w:ascii="Times New Roman" w:hAnsi="Times New Roman" w:cs="Times New Roman"/>
          <w:sz w:val="24"/>
          <w:szCs w:val="24"/>
        </w:rPr>
        <w:t>Komboka</w:t>
      </w:r>
      <w:proofErr w:type="spellEnd"/>
      <w:r>
        <w:rPr>
          <w:rFonts w:ascii="Times New Roman" w:hAnsi="Times New Roman" w:cs="Times New Roman"/>
          <w:sz w:val="24"/>
          <w:szCs w:val="24"/>
        </w:rPr>
        <w:t xml:space="preserve"> and Tai rice strains in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would have to address these challenges. </w:t>
      </w:r>
      <w:r w:rsidR="00EF5671">
        <w:rPr>
          <w:rFonts w:ascii="Times New Roman" w:hAnsi="Times New Roman" w:cs="Times New Roman"/>
          <w:sz w:val="24"/>
          <w:szCs w:val="24"/>
        </w:rPr>
        <w:t xml:space="preserve">Although prices of these rice grains are unknown, the productivity and </w:t>
      </w:r>
      <w:r w:rsidR="00EF5671">
        <w:rPr>
          <w:rFonts w:ascii="Times New Roman" w:hAnsi="Times New Roman" w:cs="Times New Roman"/>
          <w:sz w:val="24"/>
          <w:szCs w:val="24"/>
        </w:rPr>
        <w:lastRenderedPageBreak/>
        <w:t xml:space="preserve">desirability would make it likely that they are higher than those of currently used grains. If this is the case, the initial cost to switch rice strains may be significant, but it will likely pay itself back quickly. And while the initial cost may exceed what local farmers are able or willing to pay, it may be a reasonable amount for a government or N.G.O aid program. </w:t>
      </w:r>
      <w:r w:rsidR="00891C87">
        <w:rPr>
          <w:rFonts w:ascii="Times New Roman" w:hAnsi="Times New Roman" w:cs="Times New Roman"/>
          <w:sz w:val="24"/>
          <w:szCs w:val="24"/>
        </w:rPr>
        <w:t xml:space="preserve">Such a program could help the village of </w:t>
      </w:r>
      <w:proofErr w:type="spellStart"/>
      <w:r w:rsidR="00891C87">
        <w:rPr>
          <w:rFonts w:ascii="Times New Roman" w:hAnsi="Times New Roman" w:cs="Times New Roman"/>
          <w:sz w:val="24"/>
          <w:szCs w:val="24"/>
        </w:rPr>
        <w:t>Mang’ula</w:t>
      </w:r>
      <w:proofErr w:type="spellEnd"/>
      <w:r w:rsidR="00891C87">
        <w:rPr>
          <w:rFonts w:ascii="Times New Roman" w:hAnsi="Times New Roman" w:cs="Times New Roman"/>
          <w:sz w:val="24"/>
          <w:szCs w:val="24"/>
        </w:rPr>
        <w:t xml:space="preserve"> B transition to resilient strains of rice by offsetting the initial costs of the switch. This would only require temporary financial support, because the high yields, resiliency, and desirability of the new rice strains would likely soon offset the cost of purchasing seeds. </w:t>
      </w:r>
    </w:p>
    <w:p w:rsidR="00891C87" w:rsidRDefault="00891C87" w:rsidP="00EF5671">
      <w:pPr>
        <w:ind w:firstLine="360"/>
        <w:rPr>
          <w:rFonts w:ascii="Times New Roman" w:hAnsi="Times New Roman" w:cs="Times New Roman"/>
          <w:sz w:val="24"/>
          <w:szCs w:val="24"/>
        </w:rPr>
      </w:pPr>
      <w:r>
        <w:rPr>
          <w:rFonts w:ascii="Times New Roman" w:hAnsi="Times New Roman" w:cs="Times New Roman"/>
          <w:sz w:val="24"/>
          <w:szCs w:val="24"/>
        </w:rPr>
        <w:t xml:space="preserve">Incorporating education aspects into a program like this would also benefit resiliency. Farmers would learn all the advantages of the new rice strains compared to the old to understand the reasons for the </w:t>
      </w:r>
      <w:r w:rsidR="0078521A">
        <w:rPr>
          <w:rFonts w:ascii="Times New Roman" w:hAnsi="Times New Roman" w:cs="Times New Roman"/>
          <w:sz w:val="24"/>
          <w:szCs w:val="24"/>
        </w:rPr>
        <w:t xml:space="preserve">change. In addition, other climate change resilient </w:t>
      </w:r>
      <w:r w:rsidR="0078521A" w:rsidRPr="0078521A">
        <w:rPr>
          <w:rFonts w:ascii="Times New Roman" w:hAnsi="Times New Roman" w:cs="Times New Roman"/>
          <w:sz w:val="24"/>
          <w:szCs w:val="24"/>
        </w:rPr>
        <w:t xml:space="preserve">agricultural practices could be taught. For example, sustainable agriculture practices such as legume intercropping, </w:t>
      </w:r>
      <w:r w:rsidR="0078521A" w:rsidRPr="0078521A">
        <w:rPr>
          <w:rFonts w:ascii="Times New Roman" w:hAnsi="Times New Roman" w:cs="Times New Roman"/>
          <w:sz w:val="24"/>
          <w:szCs w:val="24"/>
        </w:rPr>
        <w:t xml:space="preserve">legume crop rotations, conservation tillage, soil and water conservation practices, </w:t>
      </w:r>
      <w:r w:rsidR="0078521A" w:rsidRPr="0078521A">
        <w:rPr>
          <w:rFonts w:ascii="Times New Roman" w:hAnsi="Times New Roman" w:cs="Times New Roman"/>
          <w:sz w:val="24"/>
          <w:szCs w:val="24"/>
        </w:rPr>
        <w:t>and animal manure usage</w:t>
      </w:r>
      <w:r w:rsidR="0078521A">
        <w:rPr>
          <w:rFonts w:ascii="Times New Roman" w:hAnsi="Times New Roman" w:cs="Times New Roman"/>
          <w:sz w:val="24"/>
          <w:szCs w:val="24"/>
        </w:rPr>
        <w:t xml:space="preserve"> could be combined to create further adaptive capacity to climate change. Education will increase awareness of these techniques and their benefits (Kassie et al. 2013). Education programs can also teach villagers about the likely impacts of climate change in the area and how they will affect agriculture. This knowledge can empower villagers to make decisions and adapt to climate change. </w:t>
      </w:r>
    </w:p>
    <w:p w:rsidR="0078521A" w:rsidRPr="00232C45" w:rsidRDefault="0078521A" w:rsidP="00EF5671">
      <w:pPr>
        <w:ind w:firstLine="360"/>
        <w:rPr>
          <w:rFonts w:ascii="Times New Roman" w:hAnsi="Times New Roman" w:cs="Times New Roman"/>
          <w:sz w:val="24"/>
          <w:szCs w:val="24"/>
        </w:rPr>
      </w:pPr>
      <w:r>
        <w:rPr>
          <w:rFonts w:ascii="Times New Roman" w:hAnsi="Times New Roman" w:cs="Times New Roman"/>
          <w:sz w:val="24"/>
          <w:szCs w:val="24"/>
        </w:rPr>
        <w:t>The challenges and potential solutions presented in this section only describe pos</w:t>
      </w:r>
      <w:r w:rsidR="009E1A4C">
        <w:rPr>
          <w:rFonts w:ascii="Times New Roman" w:hAnsi="Times New Roman" w:cs="Times New Roman"/>
          <w:sz w:val="24"/>
          <w:szCs w:val="24"/>
        </w:rPr>
        <w:t xml:space="preserve">sible situations. More research on the cost of rice seeds, the price of harvested rice, and the socio-economic context of </w:t>
      </w:r>
      <w:proofErr w:type="spellStart"/>
      <w:r w:rsidR="009E1A4C">
        <w:rPr>
          <w:rFonts w:ascii="Times New Roman" w:hAnsi="Times New Roman" w:cs="Times New Roman"/>
          <w:sz w:val="24"/>
          <w:szCs w:val="24"/>
        </w:rPr>
        <w:t>Mang’ula</w:t>
      </w:r>
      <w:proofErr w:type="spellEnd"/>
      <w:r w:rsidR="009E1A4C">
        <w:rPr>
          <w:rFonts w:ascii="Times New Roman" w:hAnsi="Times New Roman" w:cs="Times New Roman"/>
          <w:sz w:val="24"/>
          <w:szCs w:val="24"/>
        </w:rPr>
        <w:t xml:space="preserve"> B are necessary to draw accurate conclusions about any obstacles or solutions of introducing </w:t>
      </w:r>
      <w:proofErr w:type="spellStart"/>
      <w:r w:rsidR="009E1A4C">
        <w:rPr>
          <w:rFonts w:ascii="Times New Roman" w:hAnsi="Times New Roman" w:cs="Times New Roman"/>
          <w:sz w:val="24"/>
          <w:szCs w:val="24"/>
        </w:rPr>
        <w:t>Komboka</w:t>
      </w:r>
      <w:proofErr w:type="spellEnd"/>
      <w:r w:rsidR="009E1A4C">
        <w:rPr>
          <w:rFonts w:ascii="Times New Roman" w:hAnsi="Times New Roman" w:cs="Times New Roman"/>
          <w:sz w:val="24"/>
          <w:szCs w:val="24"/>
        </w:rPr>
        <w:t xml:space="preserve"> and Tai varieties of rice to the village. </w:t>
      </w:r>
    </w:p>
    <w:p w:rsidR="00450253" w:rsidRDefault="00450253" w:rsidP="005100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Conclusions </w:t>
      </w:r>
    </w:p>
    <w:p w:rsidR="009E1A4C" w:rsidRDefault="00AC7FB9" w:rsidP="00AC7FB9">
      <w:pPr>
        <w:ind w:firstLine="360"/>
        <w:rPr>
          <w:rFonts w:ascii="Times New Roman" w:hAnsi="Times New Roman" w:cs="Times New Roman"/>
          <w:sz w:val="24"/>
          <w:szCs w:val="24"/>
        </w:rPr>
      </w:pPr>
      <w:r>
        <w:rPr>
          <w:rFonts w:ascii="Times New Roman" w:hAnsi="Times New Roman" w:cs="Times New Roman"/>
          <w:sz w:val="24"/>
          <w:szCs w:val="24"/>
        </w:rPr>
        <w:t xml:space="preserve">Climate change is already impacting the village of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Farmers have noticed increases in temperature accompanied by increased incidences of rice blight. Amount of precipitation and timing of the rainy and dry seasons has also become increasingly variable. In the future, climate conditions will continue to change. Within this century, temperature in Tanzania will increase between 2 – 4 degrees Celsius (</w:t>
      </w:r>
      <w:proofErr w:type="spellStart"/>
      <w:r>
        <w:rPr>
          <w:rFonts w:ascii="Times New Roman" w:hAnsi="Times New Roman" w:cs="Times New Roman"/>
          <w:sz w:val="24"/>
          <w:szCs w:val="24"/>
        </w:rPr>
        <w:t>Rowhani</w:t>
      </w:r>
      <w:proofErr w:type="spellEnd"/>
      <w:r>
        <w:rPr>
          <w:rFonts w:ascii="Times New Roman" w:hAnsi="Times New Roman" w:cs="Times New Roman"/>
          <w:sz w:val="24"/>
          <w:szCs w:val="24"/>
        </w:rPr>
        <w:t xml:space="preserve"> et al. 2011). This will significantly lower yields for the rice crop. Although less exact predictions are available, it is likely that changes in precipitation will lead to more frequent seasonal droughts and floods, which will also reduce rice yields. </w:t>
      </w:r>
    </w:p>
    <w:p w:rsidR="00AC7FB9" w:rsidRDefault="00AC7FB9" w:rsidP="00AC7FB9">
      <w:pPr>
        <w:ind w:firstLine="360"/>
        <w:rPr>
          <w:rFonts w:ascii="Times New Roman" w:hAnsi="Times New Roman" w:cs="Times New Roman"/>
          <w:sz w:val="24"/>
          <w:szCs w:val="24"/>
        </w:rPr>
      </w:pPr>
      <w:r>
        <w:rPr>
          <w:rFonts w:ascii="Times New Roman" w:hAnsi="Times New Roman" w:cs="Times New Roman"/>
          <w:sz w:val="24"/>
          <w:szCs w:val="24"/>
        </w:rPr>
        <w:t xml:space="preserve">The village of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is almost entirely reliant on agriculture. 90% of villagers rely on agriculture for subsistence, livelihood, or a combination of the two (Harrison 2006). </w:t>
      </w:r>
      <w:r w:rsidR="001E7360">
        <w:rPr>
          <w:rFonts w:ascii="Times New Roman" w:hAnsi="Times New Roman" w:cs="Times New Roman"/>
          <w:sz w:val="24"/>
          <w:szCs w:val="24"/>
        </w:rPr>
        <w:t xml:space="preserve">Because subsistence agriculture is so widespread in the village, many villagers do not have anything to fall back on if agriculture fails. Rice is one of the main crops grown in </w:t>
      </w:r>
      <w:proofErr w:type="spellStart"/>
      <w:r w:rsidR="001E7360">
        <w:rPr>
          <w:rFonts w:ascii="Times New Roman" w:hAnsi="Times New Roman" w:cs="Times New Roman"/>
          <w:sz w:val="24"/>
          <w:szCs w:val="24"/>
        </w:rPr>
        <w:t>Mang’ula</w:t>
      </w:r>
      <w:proofErr w:type="spellEnd"/>
      <w:r w:rsidR="001E7360">
        <w:rPr>
          <w:rFonts w:ascii="Times New Roman" w:hAnsi="Times New Roman" w:cs="Times New Roman"/>
          <w:sz w:val="24"/>
          <w:szCs w:val="24"/>
        </w:rPr>
        <w:t xml:space="preserve"> B and is also an important dietary staple. Therefore, it is important to maintain a steady and healthy rice crop. However, due to the direct and indirect impacts of climate change, this may no longer be possible in the future. This threat to food security is further multiplied by steady population growth in the village. The population of </w:t>
      </w:r>
      <w:proofErr w:type="spellStart"/>
      <w:r w:rsidR="001E7360">
        <w:rPr>
          <w:rFonts w:ascii="Times New Roman" w:hAnsi="Times New Roman" w:cs="Times New Roman"/>
          <w:sz w:val="24"/>
          <w:szCs w:val="24"/>
        </w:rPr>
        <w:t>Mang’ula</w:t>
      </w:r>
      <w:proofErr w:type="spellEnd"/>
      <w:r w:rsidR="001E7360">
        <w:rPr>
          <w:rFonts w:ascii="Times New Roman" w:hAnsi="Times New Roman" w:cs="Times New Roman"/>
          <w:sz w:val="24"/>
          <w:szCs w:val="24"/>
        </w:rPr>
        <w:t xml:space="preserve"> B is growing at 2.31% per year. The growing population means rice consumption levels are increasing as yields are going down due to climate change. By some yield estimates depending on the type of rice, consumption has already </w:t>
      </w:r>
      <w:r w:rsidR="001E7360">
        <w:rPr>
          <w:rFonts w:ascii="Times New Roman" w:hAnsi="Times New Roman" w:cs="Times New Roman"/>
          <w:sz w:val="24"/>
          <w:szCs w:val="24"/>
        </w:rPr>
        <w:lastRenderedPageBreak/>
        <w:t xml:space="preserve">outstripped production, meaning </w:t>
      </w:r>
      <w:r w:rsidR="007C4DF5">
        <w:rPr>
          <w:rFonts w:ascii="Times New Roman" w:hAnsi="Times New Roman" w:cs="Times New Roman"/>
          <w:sz w:val="24"/>
          <w:szCs w:val="24"/>
        </w:rPr>
        <w:t xml:space="preserve">all </w:t>
      </w:r>
      <w:r w:rsidR="001E7360">
        <w:rPr>
          <w:rFonts w:ascii="Times New Roman" w:hAnsi="Times New Roman" w:cs="Times New Roman"/>
          <w:sz w:val="24"/>
          <w:szCs w:val="24"/>
        </w:rPr>
        <w:t xml:space="preserve">villagers are not able to get the desired amount of rice in their diets. In the future, as population continues to grow and yields for all types of rice continue to decline, it will become more and more difficult to meet consumption needs with rice. </w:t>
      </w:r>
      <w:r w:rsidR="00E50400">
        <w:rPr>
          <w:rFonts w:ascii="Times New Roman" w:hAnsi="Times New Roman" w:cs="Times New Roman"/>
          <w:sz w:val="24"/>
          <w:szCs w:val="24"/>
        </w:rPr>
        <w:t xml:space="preserve">The climate scenarios used to develop these yield estimates are by no means the most extreme. In fact, they are conservative to moderate possibilities for the future. This means the situation for agricultural production and food security could in fact be worse than modeled. </w:t>
      </w:r>
    </w:p>
    <w:p w:rsidR="00AB1BF1" w:rsidRDefault="004F262E" w:rsidP="00AC7FB9">
      <w:pPr>
        <w:ind w:firstLine="360"/>
        <w:rPr>
          <w:rFonts w:ascii="Times New Roman" w:hAnsi="Times New Roman" w:cs="Times New Roman"/>
          <w:sz w:val="24"/>
          <w:szCs w:val="24"/>
        </w:rPr>
      </w:pPr>
      <w:r>
        <w:rPr>
          <w:rFonts w:ascii="Times New Roman" w:hAnsi="Times New Roman" w:cs="Times New Roman"/>
          <w:sz w:val="24"/>
          <w:szCs w:val="24"/>
        </w:rPr>
        <w:t>The development of resilient and productive rice strains in Tanzania is a promising method of adapting to the threat of climate change. Previous hybrid rice plants have been rejected due to lack of flavor and susceptibility to disease. However, recently developed strains</w:t>
      </w:r>
      <w:r w:rsidR="00AB1BF1">
        <w:rPr>
          <w:rFonts w:ascii="Times New Roman" w:hAnsi="Times New Roman" w:cs="Times New Roman"/>
          <w:sz w:val="24"/>
          <w:szCs w:val="24"/>
        </w:rPr>
        <w:t xml:space="preserve"> have been able to combine several areas of resilience along with high yields and desirable flavor and grain quality. The </w:t>
      </w:r>
      <w:proofErr w:type="spellStart"/>
      <w:r w:rsidR="00AB1BF1">
        <w:rPr>
          <w:rFonts w:ascii="Times New Roman" w:hAnsi="Times New Roman" w:cs="Times New Roman"/>
          <w:sz w:val="24"/>
          <w:szCs w:val="24"/>
        </w:rPr>
        <w:t>Komboka</w:t>
      </w:r>
      <w:proofErr w:type="spellEnd"/>
      <w:r w:rsidR="00AB1BF1">
        <w:rPr>
          <w:rFonts w:ascii="Times New Roman" w:hAnsi="Times New Roman" w:cs="Times New Roman"/>
          <w:sz w:val="24"/>
          <w:szCs w:val="24"/>
        </w:rPr>
        <w:t xml:space="preserve"> and Tai rice plants are resilient to rice blight, which affects many farms in </w:t>
      </w:r>
      <w:proofErr w:type="spellStart"/>
      <w:r w:rsidR="00AB1BF1">
        <w:rPr>
          <w:rFonts w:ascii="Times New Roman" w:hAnsi="Times New Roman" w:cs="Times New Roman"/>
          <w:sz w:val="24"/>
          <w:szCs w:val="24"/>
        </w:rPr>
        <w:t>Mang’ula</w:t>
      </w:r>
      <w:proofErr w:type="spellEnd"/>
      <w:r w:rsidR="00AB1BF1">
        <w:rPr>
          <w:rFonts w:ascii="Times New Roman" w:hAnsi="Times New Roman" w:cs="Times New Roman"/>
          <w:sz w:val="24"/>
          <w:szCs w:val="24"/>
        </w:rPr>
        <w:t xml:space="preserve"> B. These plants are also fast growing and maturing, which builds resilience against extreme weather and temperature and allows for multiple harvests in a year. The </w:t>
      </w:r>
      <w:proofErr w:type="spellStart"/>
      <w:r w:rsidR="00AB1BF1">
        <w:rPr>
          <w:rFonts w:ascii="Times New Roman" w:hAnsi="Times New Roman" w:cs="Times New Roman"/>
          <w:sz w:val="24"/>
          <w:szCs w:val="24"/>
        </w:rPr>
        <w:t>Komboka</w:t>
      </w:r>
      <w:proofErr w:type="spellEnd"/>
      <w:r w:rsidR="00AB1BF1">
        <w:rPr>
          <w:rFonts w:ascii="Times New Roman" w:hAnsi="Times New Roman" w:cs="Times New Roman"/>
          <w:sz w:val="24"/>
          <w:szCs w:val="24"/>
        </w:rPr>
        <w:t xml:space="preserve"> and Tai are also both significantly more productive per acre than varieties currently used in </w:t>
      </w:r>
      <w:proofErr w:type="spellStart"/>
      <w:r w:rsidR="00AB1BF1">
        <w:rPr>
          <w:rFonts w:ascii="Times New Roman" w:hAnsi="Times New Roman" w:cs="Times New Roman"/>
          <w:sz w:val="24"/>
          <w:szCs w:val="24"/>
        </w:rPr>
        <w:t>Mang’ula</w:t>
      </w:r>
      <w:proofErr w:type="spellEnd"/>
      <w:r w:rsidR="00AB1BF1">
        <w:rPr>
          <w:rFonts w:ascii="Times New Roman" w:hAnsi="Times New Roman" w:cs="Times New Roman"/>
          <w:sz w:val="24"/>
          <w:szCs w:val="24"/>
        </w:rPr>
        <w:t xml:space="preserve"> B. </w:t>
      </w:r>
    </w:p>
    <w:p w:rsidR="001E7360" w:rsidRPr="009E1A4C" w:rsidRDefault="007F5A7F" w:rsidP="00AC7FB9">
      <w:pPr>
        <w:ind w:firstLine="360"/>
        <w:rPr>
          <w:rFonts w:ascii="Times New Roman" w:hAnsi="Times New Roman" w:cs="Times New Roman"/>
          <w:sz w:val="24"/>
          <w:szCs w:val="24"/>
        </w:rPr>
      </w:pPr>
      <w:r>
        <w:rPr>
          <w:rFonts w:ascii="Times New Roman" w:hAnsi="Times New Roman" w:cs="Times New Roman"/>
          <w:sz w:val="24"/>
          <w:szCs w:val="24"/>
        </w:rPr>
        <w:t xml:space="preserve">Adopting new rice strains will not in itself be sufficient to ensure food security in </w:t>
      </w:r>
      <w:proofErr w:type="spellStart"/>
      <w:r>
        <w:rPr>
          <w:rFonts w:ascii="Times New Roman" w:hAnsi="Times New Roman" w:cs="Times New Roman"/>
          <w:sz w:val="24"/>
          <w:szCs w:val="24"/>
        </w:rPr>
        <w:t>Mang’ula</w:t>
      </w:r>
      <w:proofErr w:type="spellEnd"/>
      <w:r>
        <w:rPr>
          <w:rFonts w:ascii="Times New Roman" w:hAnsi="Times New Roman" w:cs="Times New Roman"/>
          <w:sz w:val="24"/>
          <w:szCs w:val="24"/>
        </w:rPr>
        <w:t xml:space="preserve"> B. It will be necessary to conduct more research not only on resilient rice varieties, but also on other agricultural and economic climate change plans. These strategies will not be simple and may be initially costly or require cultural or social adaptation. However, developing resiliency to climate change is necessary. </w:t>
      </w:r>
      <w:r w:rsidR="001E7360">
        <w:rPr>
          <w:rFonts w:ascii="Times New Roman" w:hAnsi="Times New Roman" w:cs="Times New Roman"/>
          <w:sz w:val="24"/>
          <w:szCs w:val="24"/>
        </w:rPr>
        <w:t xml:space="preserve">If no action is taken, the implications of climate change on food security in </w:t>
      </w:r>
      <w:proofErr w:type="spellStart"/>
      <w:r w:rsidR="001E7360">
        <w:rPr>
          <w:rFonts w:ascii="Times New Roman" w:hAnsi="Times New Roman" w:cs="Times New Roman"/>
          <w:sz w:val="24"/>
          <w:szCs w:val="24"/>
        </w:rPr>
        <w:t>Mang’ula</w:t>
      </w:r>
      <w:proofErr w:type="spellEnd"/>
      <w:r w:rsidR="001E7360">
        <w:rPr>
          <w:rFonts w:ascii="Times New Roman" w:hAnsi="Times New Roman" w:cs="Times New Roman"/>
          <w:sz w:val="24"/>
          <w:szCs w:val="24"/>
        </w:rPr>
        <w:t xml:space="preserve"> B will be disastrous. </w:t>
      </w:r>
      <w:r w:rsidR="004F262E">
        <w:rPr>
          <w:rFonts w:ascii="Times New Roman" w:hAnsi="Times New Roman" w:cs="Times New Roman"/>
          <w:sz w:val="24"/>
          <w:szCs w:val="24"/>
        </w:rPr>
        <w:t xml:space="preserve">In addition, waiting to address the problem will likely make it more difficult to find and implement solutions. </w:t>
      </w:r>
      <w:r w:rsidR="007C4DF5">
        <w:rPr>
          <w:rFonts w:ascii="Times New Roman" w:hAnsi="Times New Roman" w:cs="Times New Roman"/>
          <w:sz w:val="24"/>
          <w:szCs w:val="24"/>
        </w:rPr>
        <w:t xml:space="preserve">Without resiliency solutions, it will also become harder to ensure the continued protection of the important biodiversity in the nearby </w:t>
      </w:r>
      <w:proofErr w:type="spellStart"/>
      <w:r w:rsidR="007C4DF5">
        <w:rPr>
          <w:rFonts w:ascii="Times New Roman" w:hAnsi="Times New Roman" w:cs="Times New Roman"/>
          <w:sz w:val="24"/>
          <w:szCs w:val="24"/>
        </w:rPr>
        <w:t>Udzungwa</w:t>
      </w:r>
      <w:proofErr w:type="spellEnd"/>
      <w:r w:rsidR="007C4DF5">
        <w:rPr>
          <w:rFonts w:ascii="Times New Roman" w:hAnsi="Times New Roman" w:cs="Times New Roman"/>
          <w:sz w:val="24"/>
          <w:szCs w:val="24"/>
        </w:rPr>
        <w:t xml:space="preserve"> Mountains. Under threats to food security, resource extraction or encroachment on protected areas may increase. Therefore, it is important to address climate change while there is still time to build resiliency. </w:t>
      </w:r>
      <w:r w:rsidR="004F262E">
        <w:rPr>
          <w:rFonts w:ascii="Times New Roman" w:hAnsi="Times New Roman" w:cs="Times New Roman"/>
          <w:sz w:val="24"/>
          <w:szCs w:val="24"/>
        </w:rPr>
        <w:t xml:space="preserve">These changes are already beginning to occur, and </w:t>
      </w:r>
      <w:r>
        <w:rPr>
          <w:rFonts w:ascii="Times New Roman" w:hAnsi="Times New Roman" w:cs="Times New Roman"/>
          <w:sz w:val="24"/>
          <w:szCs w:val="24"/>
        </w:rPr>
        <w:t xml:space="preserve">crop consumption is already beginning to overtake agricultural production. </w:t>
      </w:r>
      <w:r w:rsidR="00E50400">
        <w:rPr>
          <w:rFonts w:ascii="Times New Roman" w:hAnsi="Times New Roman" w:cs="Times New Roman"/>
          <w:sz w:val="24"/>
          <w:szCs w:val="24"/>
        </w:rPr>
        <w:t xml:space="preserve">In order to ensure the best chance for the future, </w:t>
      </w:r>
      <w:r w:rsidR="004F262E">
        <w:rPr>
          <w:rFonts w:ascii="Times New Roman" w:hAnsi="Times New Roman" w:cs="Times New Roman"/>
          <w:sz w:val="24"/>
          <w:szCs w:val="24"/>
        </w:rPr>
        <w:t>the time to build resiliency to climate change is now.</w:t>
      </w:r>
      <w:r w:rsidR="00291FE5">
        <w:rPr>
          <w:rFonts w:ascii="Times New Roman" w:hAnsi="Times New Roman" w:cs="Times New Roman"/>
          <w:sz w:val="24"/>
          <w:szCs w:val="24"/>
        </w:rPr>
        <w:t xml:space="preserve"> </w:t>
      </w:r>
    </w:p>
    <w:p w:rsidR="009E488E" w:rsidRPr="004F262E" w:rsidRDefault="009E488E" w:rsidP="004F262E">
      <w:pPr>
        <w:pStyle w:val="ListParagraph"/>
        <w:numPr>
          <w:ilvl w:val="0"/>
          <w:numId w:val="1"/>
        </w:numPr>
        <w:rPr>
          <w:rFonts w:ascii="Times New Roman" w:hAnsi="Times New Roman" w:cs="Times New Roman"/>
          <w:sz w:val="24"/>
          <w:szCs w:val="24"/>
        </w:rPr>
      </w:pPr>
      <w:r w:rsidRPr="004F262E">
        <w:rPr>
          <w:rFonts w:ascii="Times New Roman" w:hAnsi="Times New Roman" w:cs="Times New Roman"/>
          <w:sz w:val="24"/>
          <w:szCs w:val="24"/>
        </w:rPr>
        <w:t>References</w:t>
      </w:r>
    </w:p>
    <w:p w:rsidR="00194F25" w:rsidRPr="00194F25" w:rsidRDefault="00194F25" w:rsidP="001A6FE8">
      <w:pPr>
        <w:rPr>
          <w:rFonts w:ascii="Times New Roman" w:hAnsi="Times New Roman" w:cs="Times New Roman"/>
          <w:sz w:val="24"/>
          <w:szCs w:val="24"/>
        </w:rPr>
      </w:pPr>
      <w:r>
        <w:rPr>
          <w:rFonts w:ascii="Times New Roman" w:hAnsi="Times New Roman" w:cs="Times New Roman"/>
          <w:sz w:val="24"/>
          <w:szCs w:val="24"/>
        </w:rPr>
        <w:t xml:space="preserve">Arndt, C., Farmer, W. Strzepek, K., </w:t>
      </w:r>
      <w:proofErr w:type="spellStart"/>
      <w:r>
        <w:rPr>
          <w:rFonts w:ascii="Times New Roman" w:hAnsi="Times New Roman" w:cs="Times New Roman"/>
          <w:sz w:val="24"/>
          <w:szCs w:val="24"/>
        </w:rPr>
        <w:t>Thurlow</w:t>
      </w:r>
      <w:proofErr w:type="spellEnd"/>
      <w:r>
        <w:rPr>
          <w:rFonts w:ascii="Times New Roman" w:hAnsi="Times New Roman" w:cs="Times New Roman"/>
          <w:sz w:val="24"/>
          <w:szCs w:val="24"/>
        </w:rPr>
        <w:t xml:space="preserve">, J. (2012). Climate Change, Agriculture, and Food Security in Tanzania. </w:t>
      </w:r>
      <w:r>
        <w:rPr>
          <w:rFonts w:ascii="Times New Roman" w:hAnsi="Times New Roman" w:cs="Times New Roman"/>
          <w:i/>
          <w:sz w:val="24"/>
          <w:szCs w:val="24"/>
        </w:rPr>
        <w:t xml:space="preserve">Review of Development </w:t>
      </w:r>
      <w:r w:rsidRPr="00194F25">
        <w:rPr>
          <w:rFonts w:ascii="Times New Roman" w:hAnsi="Times New Roman" w:cs="Times New Roman"/>
          <w:i/>
          <w:sz w:val="24"/>
          <w:szCs w:val="24"/>
        </w:rPr>
        <w:t xml:space="preserve">Economics. </w:t>
      </w:r>
      <w:r w:rsidRPr="00194F25">
        <w:rPr>
          <w:rFonts w:ascii="Times New Roman" w:hAnsi="Times New Roman" w:cs="Times New Roman"/>
          <w:sz w:val="24"/>
          <w:szCs w:val="24"/>
        </w:rPr>
        <w:t>16 (3). pp. 378-393. DOI:10.1111/j.1467-9361.2012.00669.x</w:t>
      </w:r>
    </w:p>
    <w:p w:rsidR="002019F1" w:rsidRDefault="002019F1" w:rsidP="00A816F3">
      <w:pPr>
        <w:autoSpaceDE w:val="0"/>
        <w:autoSpaceDN w:val="0"/>
        <w:adjustRightInd w:val="0"/>
        <w:spacing w:after="0" w:line="240" w:lineRule="auto"/>
      </w:pPr>
      <w:r w:rsidRPr="002019F1">
        <w:rPr>
          <w:rFonts w:ascii="Times New Roman" w:hAnsi="Times New Roman" w:cs="Times New Roman"/>
          <w:sz w:val="24"/>
          <w:szCs w:val="24"/>
        </w:rPr>
        <w:t xml:space="preserve">Boko, M., I. </w:t>
      </w:r>
      <w:proofErr w:type="spellStart"/>
      <w:r w:rsidRPr="002019F1">
        <w:rPr>
          <w:rFonts w:ascii="Times New Roman" w:hAnsi="Times New Roman" w:cs="Times New Roman"/>
          <w:sz w:val="24"/>
          <w:szCs w:val="24"/>
        </w:rPr>
        <w:t>Niang</w:t>
      </w:r>
      <w:proofErr w:type="spellEnd"/>
      <w:r w:rsidRPr="002019F1">
        <w:rPr>
          <w:rFonts w:ascii="Times New Roman" w:hAnsi="Times New Roman" w:cs="Times New Roman"/>
          <w:sz w:val="24"/>
          <w:szCs w:val="24"/>
        </w:rPr>
        <w:t xml:space="preserve">, A. </w:t>
      </w:r>
      <w:proofErr w:type="spellStart"/>
      <w:r w:rsidRPr="002019F1">
        <w:rPr>
          <w:rFonts w:ascii="Times New Roman" w:hAnsi="Times New Roman" w:cs="Times New Roman"/>
          <w:sz w:val="24"/>
          <w:szCs w:val="24"/>
        </w:rPr>
        <w:t>Nyong</w:t>
      </w:r>
      <w:proofErr w:type="spellEnd"/>
      <w:r w:rsidRPr="002019F1">
        <w:rPr>
          <w:rFonts w:ascii="Times New Roman" w:hAnsi="Times New Roman" w:cs="Times New Roman"/>
          <w:sz w:val="24"/>
          <w:szCs w:val="24"/>
        </w:rPr>
        <w:t xml:space="preserve">, C. Vogel, A. </w:t>
      </w:r>
      <w:proofErr w:type="spellStart"/>
      <w:r w:rsidRPr="002019F1">
        <w:rPr>
          <w:rFonts w:ascii="Times New Roman" w:hAnsi="Times New Roman" w:cs="Times New Roman"/>
          <w:sz w:val="24"/>
          <w:szCs w:val="24"/>
        </w:rPr>
        <w:t>Githeko</w:t>
      </w:r>
      <w:proofErr w:type="spellEnd"/>
      <w:r w:rsidRPr="002019F1">
        <w:rPr>
          <w:rFonts w:ascii="Times New Roman" w:hAnsi="Times New Roman" w:cs="Times New Roman"/>
          <w:sz w:val="24"/>
          <w:szCs w:val="24"/>
        </w:rPr>
        <w:t xml:space="preserve">, M. </w:t>
      </w:r>
      <w:proofErr w:type="spellStart"/>
      <w:r w:rsidRPr="002019F1">
        <w:rPr>
          <w:rFonts w:ascii="Times New Roman" w:hAnsi="Times New Roman" w:cs="Times New Roman"/>
          <w:sz w:val="24"/>
          <w:szCs w:val="24"/>
        </w:rPr>
        <w:t>Medany</w:t>
      </w:r>
      <w:proofErr w:type="spellEnd"/>
      <w:r w:rsidRPr="002019F1">
        <w:rPr>
          <w:rFonts w:ascii="Times New Roman" w:hAnsi="Times New Roman" w:cs="Times New Roman"/>
          <w:sz w:val="24"/>
          <w:szCs w:val="24"/>
        </w:rPr>
        <w:t>, B. Osma</w:t>
      </w:r>
      <w:r>
        <w:rPr>
          <w:rFonts w:ascii="Times New Roman" w:hAnsi="Times New Roman" w:cs="Times New Roman"/>
          <w:sz w:val="24"/>
          <w:szCs w:val="24"/>
        </w:rPr>
        <w:t>n-</w:t>
      </w:r>
      <w:proofErr w:type="spellStart"/>
      <w:r>
        <w:rPr>
          <w:rFonts w:ascii="Times New Roman" w:hAnsi="Times New Roman" w:cs="Times New Roman"/>
          <w:sz w:val="24"/>
          <w:szCs w:val="24"/>
        </w:rPr>
        <w:t>Elasha</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Tabo</w:t>
      </w:r>
      <w:proofErr w:type="spellEnd"/>
      <w:r>
        <w:rPr>
          <w:rFonts w:ascii="Times New Roman" w:hAnsi="Times New Roman" w:cs="Times New Roman"/>
          <w:sz w:val="24"/>
          <w:szCs w:val="24"/>
        </w:rPr>
        <w:t xml:space="preserve"> and P. </w:t>
      </w:r>
      <w:proofErr w:type="spellStart"/>
      <w:r>
        <w:rPr>
          <w:rFonts w:ascii="Times New Roman" w:hAnsi="Times New Roman" w:cs="Times New Roman"/>
          <w:sz w:val="24"/>
          <w:szCs w:val="24"/>
        </w:rPr>
        <w:t>Yanda</w:t>
      </w:r>
      <w:proofErr w:type="spellEnd"/>
      <w:r>
        <w:rPr>
          <w:rFonts w:ascii="Times New Roman" w:hAnsi="Times New Roman" w:cs="Times New Roman"/>
          <w:sz w:val="24"/>
          <w:szCs w:val="24"/>
        </w:rPr>
        <w:t>. (</w:t>
      </w:r>
      <w:r w:rsidRPr="002019F1">
        <w:rPr>
          <w:rFonts w:ascii="Times New Roman" w:hAnsi="Times New Roman" w:cs="Times New Roman"/>
          <w:sz w:val="24"/>
          <w:szCs w:val="24"/>
        </w:rPr>
        <w:t>2007</w:t>
      </w:r>
      <w:r>
        <w:rPr>
          <w:rFonts w:ascii="Times New Roman" w:hAnsi="Times New Roman" w:cs="Times New Roman"/>
          <w:sz w:val="24"/>
          <w:szCs w:val="24"/>
        </w:rPr>
        <w:t>)</w:t>
      </w:r>
      <w:r w:rsidRPr="002019F1">
        <w:rPr>
          <w:rFonts w:ascii="Times New Roman" w:hAnsi="Times New Roman" w:cs="Times New Roman"/>
          <w:sz w:val="24"/>
          <w:szCs w:val="24"/>
        </w:rPr>
        <w:t xml:space="preserve"> Africa. Climate Change 2007: Impacts, Adaptation and Vulnerability. Contribution of Working Group II to the Fourth Assessment Report of the Intergovernmental Panel on Climate Change, M.L. Parry, O.F. </w:t>
      </w:r>
      <w:proofErr w:type="spellStart"/>
      <w:r w:rsidRPr="002019F1">
        <w:rPr>
          <w:rFonts w:ascii="Times New Roman" w:hAnsi="Times New Roman" w:cs="Times New Roman"/>
          <w:sz w:val="24"/>
          <w:szCs w:val="24"/>
        </w:rPr>
        <w:t>Canziani</w:t>
      </w:r>
      <w:proofErr w:type="spellEnd"/>
      <w:r w:rsidRPr="002019F1">
        <w:rPr>
          <w:rFonts w:ascii="Times New Roman" w:hAnsi="Times New Roman" w:cs="Times New Roman"/>
          <w:sz w:val="24"/>
          <w:szCs w:val="24"/>
        </w:rPr>
        <w:t xml:space="preserve">, J.P. </w:t>
      </w:r>
      <w:proofErr w:type="spellStart"/>
      <w:r w:rsidRPr="002019F1">
        <w:rPr>
          <w:rFonts w:ascii="Times New Roman" w:hAnsi="Times New Roman" w:cs="Times New Roman"/>
          <w:sz w:val="24"/>
          <w:szCs w:val="24"/>
        </w:rPr>
        <w:t>Palutikof</w:t>
      </w:r>
      <w:proofErr w:type="spellEnd"/>
      <w:r w:rsidRPr="002019F1">
        <w:rPr>
          <w:rFonts w:ascii="Times New Roman" w:hAnsi="Times New Roman" w:cs="Times New Roman"/>
          <w:sz w:val="24"/>
          <w:szCs w:val="24"/>
        </w:rPr>
        <w:t>, P.J. van der Linden and C.E. Hanson, Eds., Cambridge University Press, Cambridge UK, 433-467</w:t>
      </w:r>
      <w:r>
        <w:t>.</w:t>
      </w:r>
    </w:p>
    <w:p w:rsidR="002019F1" w:rsidRDefault="002019F1" w:rsidP="00A816F3">
      <w:pPr>
        <w:autoSpaceDE w:val="0"/>
        <w:autoSpaceDN w:val="0"/>
        <w:adjustRightInd w:val="0"/>
        <w:spacing w:after="0" w:line="240" w:lineRule="auto"/>
      </w:pPr>
    </w:p>
    <w:p w:rsidR="00A816F3" w:rsidRPr="00A816F3" w:rsidRDefault="00A816F3" w:rsidP="00A816F3">
      <w:pPr>
        <w:autoSpaceDE w:val="0"/>
        <w:autoSpaceDN w:val="0"/>
        <w:adjustRightInd w:val="0"/>
        <w:spacing w:after="0" w:line="240" w:lineRule="auto"/>
        <w:rPr>
          <w:rFonts w:ascii="Times New Roman" w:hAnsi="Times New Roman" w:cs="Times New Roman"/>
          <w:sz w:val="24"/>
          <w:szCs w:val="24"/>
        </w:rPr>
      </w:pPr>
      <w:r w:rsidRPr="00A816F3">
        <w:rPr>
          <w:rFonts w:ascii="Times New Roman" w:hAnsi="Times New Roman" w:cs="Times New Roman"/>
          <w:color w:val="000000"/>
          <w:sz w:val="24"/>
          <w:szCs w:val="24"/>
        </w:rPr>
        <w:t xml:space="preserve">Burgess, N.D., </w:t>
      </w:r>
      <w:proofErr w:type="spellStart"/>
      <w:r w:rsidRPr="00A816F3">
        <w:rPr>
          <w:rFonts w:ascii="Times New Roman" w:hAnsi="Times New Roman" w:cs="Times New Roman"/>
          <w:color w:val="000000"/>
          <w:sz w:val="24"/>
          <w:szCs w:val="24"/>
        </w:rPr>
        <w:t>Butynski</w:t>
      </w:r>
      <w:proofErr w:type="spellEnd"/>
      <w:r w:rsidRPr="00A816F3">
        <w:rPr>
          <w:rFonts w:ascii="Times New Roman" w:hAnsi="Times New Roman" w:cs="Times New Roman"/>
          <w:color w:val="000000"/>
          <w:sz w:val="24"/>
          <w:szCs w:val="24"/>
        </w:rPr>
        <w:t xml:space="preserve">, T.M., </w:t>
      </w:r>
      <w:proofErr w:type="spellStart"/>
      <w:r w:rsidRPr="00A816F3">
        <w:rPr>
          <w:rFonts w:ascii="Times New Roman" w:hAnsi="Times New Roman" w:cs="Times New Roman"/>
          <w:color w:val="000000"/>
          <w:sz w:val="24"/>
          <w:szCs w:val="24"/>
        </w:rPr>
        <w:t>Cordiero</w:t>
      </w:r>
      <w:proofErr w:type="spellEnd"/>
      <w:r w:rsidRPr="00A816F3">
        <w:rPr>
          <w:rFonts w:ascii="Times New Roman" w:hAnsi="Times New Roman" w:cs="Times New Roman"/>
          <w:color w:val="000000"/>
          <w:sz w:val="24"/>
          <w:szCs w:val="24"/>
        </w:rPr>
        <w:t xml:space="preserve">, N.J., Doggart, N.H., </w:t>
      </w:r>
      <w:proofErr w:type="spellStart"/>
      <w:r w:rsidRPr="00A816F3">
        <w:rPr>
          <w:rFonts w:ascii="Times New Roman" w:hAnsi="Times New Roman" w:cs="Times New Roman"/>
          <w:color w:val="000000"/>
          <w:sz w:val="24"/>
          <w:szCs w:val="24"/>
        </w:rPr>
        <w:t>Fjeldsa</w:t>
      </w:r>
      <w:proofErr w:type="spellEnd"/>
      <w:r w:rsidRPr="00A816F3">
        <w:rPr>
          <w:rFonts w:ascii="Times New Roman" w:hAnsi="Times New Roman" w:cs="Times New Roman"/>
          <w:color w:val="000000"/>
          <w:sz w:val="24"/>
          <w:szCs w:val="24"/>
        </w:rPr>
        <w:t xml:space="preserve">, J., Howell, K.M., </w:t>
      </w:r>
      <w:proofErr w:type="spellStart"/>
      <w:r w:rsidRPr="00A816F3">
        <w:rPr>
          <w:rFonts w:ascii="Times New Roman" w:hAnsi="Times New Roman" w:cs="Times New Roman"/>
          <w:color w:val="000000"/>
          <w:sz w:val="24"/>
          <w:szCs w:val="24"/>
        </w:rPr>
        <w:t>Kilahama</w:t>
      </w:r>
      <w:proofErr w:type="spellEnd"/>
      <w:r w:rsidRPr="00A816F3">
        <w:rPr>
          <w:rFonts w:ascii="Times New Roman" w:hAnsi="Times New Roman" w:cs="Times New Roman"/>
          <w:color w:val="000000"/>
          <w:sz w:val="24"/>
          <w:szCs w:val="24"/>
        </w:rPr>
        <w:t xml:space="preserve">, F.B., Loader, S.P., Lovett, J.C., </w:t>
      </w:r>
      <w:proofErr w:type="spellStart"/>
      <w:r w:rsidRPr="00A816F3">
        <w:rPr>
          <w:rFonts w:ascii="Times New Roman" w:hAnsi="Times New Roman" w:cs="Times New Roman"/>
          <w:color w:val="000000"/>
          <w:sz w:val="24"/>
          <w:szCs w:val="24"/>
        </w:rPr>
        <w:t>Mbilinyi</w:t>
      </w:r>
      <w:proofErr w:type="spellEnd"/>
      <w:r w:rsidRPr="00A816F3">
        <w:rPr>
          <w:rFonts w:ascii="Times New Roman" w:hAnsi="Times New Roman" w:cs="Times New Roman"/>
          <w:color w:val="000000"/>
          <w:sz w:val="24"/>
          <w:szCs w:val="24"/>
        </w:rPr>
        <w:t xml:space="preserve">, B., </w:t>
      </w:r>
      <w:proofErr w:type="spellStart"/>
      <w:r w:rsidRPr="00A816F3">
        <w:rPr>
          <w:rFonts w:ascii="Times New Roman" w:hAnsi="Times New Roman" w:cs="Times New Roman"/>
          <w:color w:val="000000"/>
          <w:sz w:val="24"/>
          <w:szCs w:val="24"/>
        </w:rPr>
        <w:t>Menegon</w:t>
      </w:r>
      <w:proofErr w:type="spellEnd"/>
      <w:r w:rsidRPr="00A816F3">
        <w:rPr>
          <w:rFonts w:ascii="Times New Roman" w:hAnsi="Times New Roman" w:cs="Times New Roman"/>
          <w:color w:val="000000"/>
          <w:sz w:val="24"/>
          <w:szCs w:val="24"/>
        </w:rPr>
        <w:t xml:space="preserve">, M., Moyer, D.C., </w:t>
      </w:r>
      <w:proofErr w:type="spellStart"/>
      <w:r w:rsidRPr="00A816F3">
        <w:rPr>
          <w:rFonts w:ascii="Times New Roman" w:hAnsi="Times New Roman" w:cs="Times New Roman"/>
          <w:color w:val="000000"/>
          <w:sz w:val="24"/>
          <w:szCs w:val="24"/>
        </w:rPr>
        <w:t>Nashanda</w:t>
      </w:r>
      <w:proofErr w:type="spellEnd"/>
      <w:r w:rsidRPr="00A816F3">
        <w:rPr>
          <w:rFonts w:ascii="Times New Roman" w:hAnsi="Times New Roman" w:cs="Times New Roman"/>
          <w:color w:val="000000"/>
          <w:sz w:val="24"/>
          <w:szCs w:val="24"/>
        </w:rPr>
        <w:t xml:space="preserve">, E. Perkin, A. </w:t>
      </w:r>
      <w:proofErr w:type="spellStart"/>
      <w:r w:rsidRPr="00A816F3">
        <w:rPr>
          <w:rFonts w:ascii="Times New Roman" w:hAnsi="Times New Roman" w:cs="Times New Roman"/>
          <w:color w:val="000000"/>
          <w:sz w:val="24"/>
          <w:szCs w:val="24"/>
        </w:rPr>
        <w:t>Rovero</w:t>
      </w:r>
      <w:proofErr w:type="spellEnd"/>
      <w:r w:rsidRPr="00A816F3">
        <w:rPr>
          <w:rFonts w:ascii="Times New Roman" w:hAnsi="Times New Roman" w:cs="Times New Roman"/>
          <w:color w:val="000000"/>
          <w:sz w:val="24"/>
          <w:szCs w:val="24"/>
        </w:rPr>
        <w:t>, F., Stanley, W.T., and S.N. Stuart. (</w:t>
      </w:r>
      <w:r w:rsidRPr="00A816F3">
        <w:rPr>
          <w:rFonts w:ascii="Times New Roman" w:hAnsi="Times New Roman" w:cs="Times New Roman"/>
          <w:sz w:val="24"/>
          <w:szCs w:val="24"/>
        </w:rPr>
        <w:t xml:space="preserve">2007). </w:t>
      </w:r>
      <w:proofErr w:type="gramStart"/>
      <w:r w:rsidRPr="00A816F3">
        <w:rPr>
          <w:rFonts w:ascii="Times New Roman" w:hAnsi="Times New Roman" w:cs="Times New Roman"/>
          <w:sz w:val="24"/>
          <w:szCs w:val="24"/>
        </w:rPr>
        <w:t>The</w:t>
      </w:r>
      <w:proofErr w:type="gramEnd"/>
      <w:r w:rsidRPr="00A816F3">
        <w:rPr>
          <w:rFonts w:ascii="Times New Roman" w:hAnsi="Times New Roman" w:cs="Times New Roman"/>
          <w:sz w:val="24"/>
          <w:szCs w:val="24"/>
        </w:rPr>
        <w:t xml:space="preserve"> biological importance of </w:t>
      </w:r>
      <w:r w:rsidRPr="00A816F3">
        <w:rPr>
          <w:rFonts w:ascii="Times New Roman" w:hAnsi="Times New Roman" w:cs="Times New Roman"/>
          <w:sz w:val="24"/>
          <w:szCs w:val="24"/>
        </w:rPr>
        <w:lastRenderedPageBreak/>
        <w:t xml:space="preserve">the Eastern Arc Mountains of Tanzania and Kenya. </w:t>
      </w:r>
      <w:r w:rsidRPr="00A816F3">
        <w:rPr>
          <w:rFonts w:ascii="Times New Roman" w:hAnsi="Times New Roman" w:cs="Times New Roman"/>
          <w:i/>
          <w:iCs/>
          <w:sz w:val="24"/>
          <w:szCs w:val="24"/>
        </w:rPr>
        <w:t>Biological Conservation</w:t>
      </w:r>
      <w:r w:rsidRPr="00A816F3">
        <w:rPr>
          <w:rFonts w:ascii="Times New Roman" w:hAnsi="Times New Roman" w:cs="Times New Roman"/>
          <w:sz w:val="24"/>
          <w:szCs w:val="24"/>
        </w:rPr>
        <w:t>, Vol. 134, Issue 2, pp. 209-231.</w:t>
      </w:r>
    </w:p>
    <w:p w:rsidR="00A816F3" w:rsidRPr="00A816F3" w:rsidRDefault="00A816F3" w:rsidP="00A816F3">
      <w:pPr>
        <w:autoSpaceDE w:val="0"/>
        <w:autoSpaceDN w:val="0"/>
        <w:adjustRightInd w:val="0"/>
        <w:spacing w:after="0" w:line="240" w:lineRule="auto"/>
        <w:rPr>
          <w:rFonts w:ascii="Times New Roman" w:hAnsi="Times New Roman" w:cs="Times New Roman"/>
          <w:sz w:val="24"/>
          <w:szCs w:val="24"/>
        </w:rPr>
      </w:pPr>
    </w:p>
    <w:p w:rsidR="00F654BA" w:rsidRPr="000A78A5" w:rsidRDefault="00F654BA" w:rsidP="00F654BA">
      <w:pPr>
        <w:spacing w:line="240" w:lineRule="auto"/>
        <w:rPr>
          <w:rFonts w:ascii="Times New Roman" w:hAnsi="Times New Roman" w:cs="Times New Roman"/>
          <w:sz w:val="24"/>
          <w:szCs w:val="24"/>
        </w:rPr>
      </w:pPr>
      <w:r w:rsidRPr="00A816F3">
        <w:rPr>
          <w:rFonts w:ascii="Times New Roman" w:hAnsi="Times New Roman" w:cs="Times New Roman"/>
          <w:sz w:val="24"/>
          <w:szCs w:val="24"/>
        </w:rPr>
        <w:t xml:space="preserve">Case, M. (2006). Climate Change Impacts on East Africa. A Review of the Scientific Literature. World Wildlife Fund US, </w:t>
      </w:r>
      <w:r w:rsidRPr="000A78A5">
        <w:rPr>
          <w:rFonts w:ascii="Times New Roman" w:hAnsi="Times New Roman" w:cs="Times New Roman"/>
          <w:sz w:val="24"/>
          <w:szCs w:val="24"/>
        </w:rPr>
        <w:t>Washington, DC.</w:t>
      </w:r>
    </w:p>
    <w:p w:rsidR="002019F1" w:rsidRPr="002019F1" w:rsidRDefault="002019F1" w:rsidP="00F654BA">
      <w:pPr>
        <w:rPr>
          <w:rFonts w:ascii="Times New Roman" w:hAnsi="Times New Roman" w:cs="Times New Roman"/>
          <w:sz w:val="24"/>
          <w:szCs w:val="24"/>
        </w:rPr>
      </w:pPr>
      <w:r w:rsidRPr="002019F1">
        <w:rPr>
          <w:rFonts w:ascii="Times New Roman" w:hAnsi="Times New Roman" w:cs="Times New Roman"/>
          <w:sz w:val="24"/>
          <w:szCs w:val="24"/>
        </w:rPr>
        <w:t xml:space="preserve">Christensen, J.H., B. </w:t>
      </w:r>
      <w:proofErr w:type="spellStart"/>
      <w:r w:rsidRPr="002019F1">
        <w:rPr>
          <w:rFonts w:ascii="Times New Roman" w:hAnsi="Times New Roman" w:cs="Times New Roman"/>
          <w:sz w:val="24"/>
          <w:szCs w:val="24"/>
        </w:rPr>
        <w:t>Hewitson</w:t>
      </w:r>
      <w:proofErr w:type="spellEnd"/>
      <w:r w:rsidRPr="002019F1">
        <w:rPr>
          <w:rFonts w:ascii="Times New Roman" w:hAnsi="Times New Roman" w:cs="Times New Roman"/>
          <w:sz w:val="24"/>
          <w:szCs w:val="24"/>
        </w:rPr>
        <w:t xml:space="preserve">, A. </w:t>
      </w:r>
      <w:proofErr w:type="spellStart"/>
      <w:r w:rsidRPr="002019F1">
        <w:rPr>
          <w:rFonts w:ascii="Times New Roman" w:hAnsi="Times New Roman" w:cs="Times New Roman"/>
          <w:sz w:val="24"/>
          <w:szCs w:val="24"/>
        </w:rPr>
        <w:t>Busuioc</w:t>
      </w:r>
      <w:proofErr w:type="spellEnd"/>
      <w:r w:rsidRPr="002019F1">
        <w:rPr>
          <w:rFonts w:ascii="Times New Roman" w:hAnsi="Times New Roman" w:cs="Times New Roman"/>
          <w:sz w:val="24"/>
          <w:szCs w:val="24"/>
        </w:rPr>
        <w:t xml:space="preserve">, A. Chen, X. Gao, I. Held, R. Jones, R.K. </w:t>
      </w:r>
      <w:proofErr w:type="spellStart"/>
      <w:r w:rsidRPr="002019F1">
        <w:rPr>
          <w:rFonts w:ascii="Times New Roman" w:hAnsi="Times New Roman" w:cs="Times New Roman"/>
          <w:sz w:val="24"/>
          <w:szCs w:val="24"/>
        </w:rPr>
        <w:t>Kolli</w:t>
      </w:r>
      <w:proofErr w:type="spellEnd"/>
      <w:r w:rsidRPr="002019F1">
        <w:rPr>
          <w:rFonts w:ascii="Times New Roman" w:hAnsi="Times New Roman" w:cs="Times New Roman"/>
          <w:sz w:val="24"/>
          <w:szCs w:val="24"/>
        </w:rPr>
        <w:t xml:space="preserve">, W.-T. Kwon, R. </w:t>
      </w:r>
      <w:proofErr w:type="spellStart"/>
      <w:r w:rsidRPr="002019F1">
        <w:rPr>
          <w:rFonts w:ascii="Times New Roman" w:hAnsi="Times New Roman" w:cs="Times New Roman"/>
          <w:sz w:val="24"/>
          <w:szCs w:val="24"/>
        </w:rPr>
        <w:t>Laprise</w:t>
      </w:r>
      <w:proofErr w:type="spellEnd"/>
      <w:r w:rsidRPr="002019F1">
        <w:rPr>
          <w:rFonts w:ascii="Times New Roman" w:hAnsi="Times New Roman" w:cs="Times New Roman"/>
          <w:sz w:val="24"/>
          <w:szCs w:val="24"/>
        </w:rPr>
        <w:t xml:space="preserve">, V. </w:t>
      </w:r>
      <w:proofErr w:type="spellStart"/>
      <w:r w:rsidRPr="002019F1">
        <w:rPr>
          <w:rFonts w:ascii="Times New Roman" w:hAnsi="Times New Roman" w:cs="Times New Roman"/>
          <w:sz w:val="24"/>
          <w:szCs w:val="24"/>
        </w:rPr>
        <w:t>Magaña</w:t>
      </w:r>
      <w:proofErr w:type="spellEnd"/>
      <w:r w:rsidRPr="002019F1">
        <w:rPr>
          <w:rFonts w:ascii="Times New Roman" w:hAnsi="Times New Roman" w:cs="Times New Roman"/>
          <w:sz w:val="24"/>
          <w:szCs w:val="24"/>
        </w:rPr>
        <w:t xml:space="preserve"> Rueda, L. Mearns, C.G. Menéndez, J. </w:t>
      </w:r>
      <w:proofErr w:type="spellStart"/>
      <w:r w:rsidRPr="002019F1">
        <w:rPr>
          <w:rFonts w:ascii="Times New Roman" w:hAnsi="Times New Roman" w:cs="Times New Roman"/>
          <w:sz w:val="24"/>
          <w:szCs w:val="24"/>
        </w:rPr>
        <w:t>Räisänen</w:t>
      </w:r>
      <w:proofErr w:type="spellEnd"/>
      <w:r w:rsidRPr="002019F1">
        <w:rPr>
          <w:rFonts w:ascii="Times New Roman" w:hAnsi="Times New Roman" w:cs="Times New Roman"/>
          <w:sz w:val="24"/>
          <w:szCs w:val="24"/>
        </w:rPr>
        <w:t>, A. Rink</w:t>
      </w:r>
      <w:r>
        <w:rPr>
          <w:rFonts w:ascii="Times New Roman" w:hAnsi="Times New Roman" w:cs="Times New Roman"/>
          <w:sz w:val="24"/>
          <w:szCs w:val="24"/>
        </w:rPr>
        <w:t xml:space="preserve">e, A. </w:t>
      </w:r>
      <w:proofErr w:type="spellStart"/>
      <w:r>
        <w:rPr>
          <w:rFonts w:ascii="Times New Roman" w:hAnsi="Times New Roman" w:cs="Times New Roman"/>
          <w:sz w:val="24"/>
          <w:szCs w:val="24"/>
        </w:rPr>
        <w:t>Sarr</w:t>
      </w:r>
      <w:proofErr w:type="spellEnd"/>
      <w:r>
        <w:rPr>
          <w:rFonts w:ascii="Times New Roman" w:hAnsi="Times New Roman" w:cs="Times New Roman"/>
          <w:sz w:val="24"/>
          <w:szCs w:val="24"/>
        </w:rPr>
        <w:t xml:space="preserve"> and P. </w:t>
      </w:r>
      <w:proofErr w:type="spellStart"/>
      <w:r>
        <w:rPr>
          <w:rFonts w:ascii="Times New Roman" w:hAnsi="Times New Roman" w:cs="Times New Roman"/>
          <w:sz w:val="24"/>
          <w:szCs w:val="24"/>
        </w:rPr>
        <w:t>Whetton</w:t>
      </w:r>
      <w:proofErr w:type="spellEnd"/>
      <w:r>
        <w:rPr>
          <w:rFonts w:ascii="Times New Roman" w:hAnsi="Times New Roman" w:cs="Times New Roman"/>
          <w:sz w:val="24"/>
          <w:szCs w:val="24"/>
        </w:rPr>
        <w:t>. (2007)</w:t>
      </w:r>
      <w:r w:rsidRPr="002019F1">
        <w:rPr>
          <w:rFonts w:ascii="Times New Roman" w:hAnsi="Times New Roman" w:cs="Times New Roman"/>
          <w:sz w:val="24"/>
          <w:szCs w:val="24"/>
        </w:rPr>
        <w:t xml:space="preserve"> Regional Climate Projections. In: Climate Change 2007: The Physical Science Basis. Contribution of Working Group I to the Fourth Assessment Report of the Intergovernmental Panel on Climate Change [Solomon, S., D. Qin, M. Manning, Z. Chen, M. Marquis, K.B. </w:t>
      </w:r>
      <w:proofErr w:type="spellStart"/>
      <w:r w:rsidRPr="002019F1">
        <w:rPr>
          <w:rFonts w:ascii="Times New Roman" w:hAnsi="Times New Roman" w:cs="Times New Roman"/>
          <w:sz w:val="24"/>
          <w:szCs w:val="24"/>
        </w:rPr>
        <w:t>Averyt</w:t>
      </w:r>
      <w:proofErr w:type="spellEnd"/>
      <w:r w:rsidRPr="002019F1">
        <w:rPr>
          <w:rFonts w:ascii="Times New Roman" w:hAnsi="Times New Roman" w:cs="Times New Roman"/>
          <w:sz w:val="24"/>
          <w:szCs w:val="24"/>
        </w:rPr>
        <w:t xml:space="preserve">, M. </w:t>
      </w:r>
      <w:proofErr w:type="spellStart"/>
      <w:r w:rsidRPr="002019F1">
        <w:rPr>
          <w:rFonts w:ascii="Times New Roman" w:hAnsi="Times New Roman" w:cs="Times New Roman"/>
          <w:sz w:val="24"/>
          <w:szCs w:val="24"/>
        </w:rPr>
        <w:t>Tignor</w:t>
      </w:r>
      <w:proofErr w:type="spellEnd"/>
      <w:r w:rsidRPr="002019F1">
        <w:rPr>
          <w:rFonts w:ascii="Times New Roman" w:hAnsi="Times New Roman" w:cs="Times New Roman"/>
          <w:sz w:val="24"/>
          <w:szCs w:val="24"/>
        </w:rPr>
        <w:t xml:space="preserve"> and H.L. Miller (</w:t>
      </w:r>
      <w:proofErr w:type="gramStart"/>
      <w:r w:rsidRPr="002019F1">
        <w:rPr>
          <w:rFonts w:ascii="Times New Roman" w:hAnsi="Times New Roman" w:cs="Times New Roman"/>
          <w:sz w:val="24"/>
          <w:szCs w:val="24"/>
        </w:rPr>
        <w:t>eds</w:t>
      </w:r>
      <w:proofErr w:type="gramEnd"/>
      <w:r w:rsidRPr="002019F1">
        <w:rPr>
          <w:rFonts w:ascii="Times New Roman" w:hAnsi="Times New Roman" w:cs="Times New Roman"/>
          <w:sz w:val="24"/>
          <w:szCs w:val="24"/>
        </w:rPr>
        <w:t>.)]. Cambridge University Press, Cambridge, United Kingdom and New York, NY, USA.</w:t>
      </w:r>
    </w:p>
    <w:p w:rsidR="00F654BA" w:rsidRPr="00A816F3" w:rsidRDefault="00F654BA" w:rsidP="00F654BA">
      <w:pPr>
        <w:rPr>
          <w:rFonts w:ascii="Times New Roman" w:hAnsi="Times New Roman" w:cs="Times New Roman"/>
          <w:sz w:val="24"/>
          <w:szCs w:val="24"/>
        </w:rPr>
      </w:pPr>
      <w:r w:rsidRPr="00A816F3">
        <w:rPr>
          <w:rFonts w:ascii="Times New Roman" w:hAnsi="Times New Roman" w:cs="Times New Roman"/>
          <w:sz w:val="24"/>
          <w:szCs w:val="24"/>
        </w:rPr>
        <w:t xml:space="preserve">Davidson, O., K. </w:t>
      </w:r>
      <w:proofErr w:type="spellStart"/>
      <w:r w:rsidRPr="00A816F3">
        <w:rPr>
          <w:rFonts w:ascii="Times New Roman" w:hAnsi="Times New Roman" w:cs="Times New Roman"/>
          <w:sz w:val="24"/>
          <w:szCs w:val="24"/>
        </w:rPr>
        <w:t>Halsnaes</w:t>
      </w:r>
      <w:proofErr w:type="spellEnd"/>
      <w:r w:rsidRPr="00A816F3">
        <w:rPr>
          <w:rFonts w:ascii="Times New Roman" w:hAnsi="Times New Roman" w:cs="Times New Roman"/>
          <w:sz w:val="24"/>
          <w:szCs w:val="24"/>
        </w:rPr>
        <w:t xml:space="preserve">, S. </w:t>
      </w:r>
      <w:proofErr w:type="spellStart"/>
      <w:r w:rsidRPr="00A816F3">
        <w:rPr>
          <w:rFonts w:ascii="Times New Roman" w:hAnsi="Times New Roman" w:cs="Times New Roman"/>
          <w:sz w:val="24"/>
          <w:szCs w:val="24"/>
        </w:rPr>
        <w:t>Huq</w:t>
      </w:r>
      <w:proofErr w:type="spellEnd"/>
      <w:r w:rsidRPr="00A816F3">
        <w:rPr>
          <w:rFonts w:ascii="Times New Roman" w:hAnsi="Times New Roman" w:cs="Times New Roman"/>
          <w:sz w:val="24"/>
          <w:szCs w:val="24"/>
        </w:rPr>
        <w:t xml:space="preserve">, M. </w:t>
      </w:r>
      <w:proofErr w:type="spellStart"/>
      <w:r w:rsidRPr="00A816F3">
        <w:rPr>
          <w:rFonts w:ascii="Times New Roman" w:hAnsi="Times New Roman" w:cs="Times New Roman"/>
          <w:sz w:val="24"/>
          <w:szCs w:val="24"/>
        </w:rPr>
        <w:t>Kok</w:t>
      </w:r>
      <w:proofErr w:type="spellEnd"/>
      <w:r w:rsidRPr="00A816F3">
        <w:rPr>
          <w:rFonts w:ascii="Times New Roman" w:hAnsi="Times New Roman" w:cs="Times New Roman"/>
          <w:sz w:val="24"/>
          <w:szCs w:val="24"/>
        </w:rPr>
        <w:t xml:space="preserve">, B. Metz, Y. </w:t>
      </w:r>
      <w:proofErr w:type="spellStart"/>
      <w:r w:rsidRPr="00A816F3">
        <w:rPr>
          <w:rFonts w:ascii="Times New Roman" w:hAnsi="Times New Roman" w:cs="Times New Roman"/>
          <w:sz w:val="24"/>
          <w:szCs w:val="24"/>
        </w:rPr>
        <w:t>Sokona</w:t>
      </w:r>
      <w:proofErr w:type="spellEnd"/>
      <w:r w:rsidRPr="00A816F3">
        <w:rPr>
          <w:rFonts w:ascii="Times New Roman" w:hAnsi="Times New Roman" w:cs="Times New Roman"/>
          <w:sz w:val="24"/>
          <w:szCs w:val="24"/>
        </w:rPr>
        <w:t xml:space="preserve">, and J. </w:t>
      </w:r>
      <w:proofErr w:type="spellStart"/>
      <w:r w:rsidRPr="00A816F3">
        <w:rPr>
          <w:rFonts w:ascii="Times New Roman" w:hAnsi="Times New Roman" w:cs="Times New Roman"/>
          <w:sz w:val="24"/>
          <w:szCs w:val="24"/>
        </w:rPr>
        <w:t>Verhagen</w:t>
      </w:r>
      <w:proofErr w:type="spellEnd"/>
      <w:r w:rsidRPr="00A816F3">
        <w:rPr>
          <w:rFonts w:ascii="Times New Roman" w:hAnsi="Times New Roman" w:cs="Times New Roman"/>
          <w:sz w:val="24"/>
          <w:szCs w:val="24"/>
        </w:rPr>
        <w:t xml:space="preserve">. (2003). </w:t>
      </w:r>
      <w:proofErr w:type="gramStart"/>
      <w:r w:rsidRPr="00A816F3">
        <w:rPr>
          <w:rFonts w:ascii="Times New Roman" w:hAnsi="Times New Roman" w:cs="Times New Roman"/>
          <w:sz w:val="24"/>
          <w:szCs w:val="24"/>
        </w:rPr>
        <w:t>The</w:t>
      </w:r>
      <w:proofErr w:type="gramEnd"/>
      <w:r w:rsidRPr="00A816F3">
        <w:rPr>
          <w:rFonts w:ascii="Times New Roman" w:hAnsi="Times New Roman" w:cs="Times New Roman"/>
          <w:sz w:val="24"/>
          <w:szCs w:val="24"/>
        </w:rPr>
        <w:t xml:space="preserve"> development and climate nexus: the case of sub-Saharan Africa. </w:t>
      </w:r>
      <w:r w:rsidRPr="00A816F3">
        <w:rPr>
          <w:rFonts w:ascii="Times New Roman" w:hAnsi="Times New Roman" w:cs="Times New Roman"/>
          <w:i/>
          <w:sz w:val="24"/>
          <w:szCs w:val="24"/>
        </w:rPr>
        <w:t>Climate Policy</w:t>
      </w:r>
      <w:r w:rsidRPr="00A816F3">
        <w:rPr>
          <w:rFonts w:ascii="Times New Roman" w:hAnsi="Times New Roman" w:cs="Times New Roman"/>
          <w:sz w:val="24"/>
          <w:szCs w:val="24"/>
        </w:rPr>
        <w:t xml:space="preserve"> 3S1: S97-S113</w:t>
      </w:r>
    </w:p>
    <w:p w:rsidR="00A816F3" w:rsidRDefault="00A816F3" w:rsidP="00F654BA">
      <w:pPr>
        <w:rPr>
          <w:rFonts w:ascii="Times New Roman" w:hAnsi="Times New Roman" w:cs="Times New Roman"/>
          <w:i/>
          <w:sz w:val="24"/>
          <w:szCs w:val="24"/>
        </w:rPr>
      </w:pPr>
      <w:r w:rsidRPr="00A816F3">
        <w:rPr>
          <w:rFonts w:ascii="Times New Roman" w:hAnsi="Times New Roman" w:cs="Times New Roman"/>
          <w:sz w:val="24"/>
          <w:szCs w:val="24"/>
        </w:rPr>
        <w:t xml:space="preserve">Harrison, P. (2006). Socio-economic baseline survey of villages adjacent to the </w:t>
      </w:r>
      <w:proofErr w:type="spellStart"/>
      <w:r w:rsidRPr="00A816F3">
        <w:rPr>
          <w:rFonts w:ascii="Times New Roman" w:hAnsi="Times New Roman" w:cs="Times New Roman"/>
          <w:sz w:val="24"/>
          <w:szCs w:val="24"/>
        </w:rPr>
        <w:t>vivunda</w:t>
      </w:r>
      <w:proofErr w:type="spellEnd"/>
      <w:r w:rsidRPr="00A816F3">
        <w:rPr>
          <w:rFonts w:ascii="Times New Roman" w:hAnsi="Times New Roman" w:cs="Times New Roman"/>
          <w:sz w:val="24"/>
          <w:szCs w:val="24"/>
        </w:rPr>
        <w:t xml:space="preserve"> catchment area, bordering </w:t>
      </w:r>
      <w:proofErr w:type="spellStart"/>
      <w:r w:rsidRPr="00A816F3">
        <w:rPr>
          <w:rFonts w:ascii="Times New Roman" w:hAnsi="Times New Roman" w:cs="Times New Roman"/>
          <w:sz w:val="24"/>
          <w:szCs w:val="24"/>
        </w:rPr>
        <w:t>Udzungwa</w:t>
      </w:r>
      <w:proofErr w:type="spellEnd"/>
      <w:r w:rsidRPr="00A816F3">
        <w:rPr>
          <w:rFonts w:ascii="Times New Roman" w:hAnsi="Times New Roman" w:cs="Times New Roman"/>
          <w:sz w:val="24"/>
          <w:szCs w:val="24"/>
        </w:rPr>
        <w:t xml:space="preserve"> Mountains National Park: Incorporating a socio-economic monitoring plan for 29 villages north and east of the </w:t>
      </w:r>
      <w:proofErr w:type="spellStart"/>
      <w:r w:rsidRPr="00A816F3">
        <w:rPr>
          <w:rFonts w:ascii="Times New Roman" w:hAnsi="Times New Roman" w:cs="Times New Roman"/>
          <w:sz w:val="24"/>
          <w:szCs w:val="24"/>
        </w:rPr>
        <w:t>Udzungwa</w:t>
      </w:r>
      <w:proofErr w:type="spellEnd"/>
      <w:r w:rsidRPr="00A816F3">
        <w:rPr>
          <w:rFonts w:ascii="Times New Roman" w:hAnsi="Times New Roman" w:cs="Times New Roman"/>
          <w:sz w:val="24"/>
          <w:szCs w:val="24"/>
        </w:rPr>
        <w:t xml:space="preserve"> Mountains National Park. </w:t>
      </w:r>
      <w:r w:rsidRPr="00A816F3">
        <w:rPr>
          <w:rFonts w:ascii="Times New Roman" w:hAnsi="Times New Roman" w:cs="Times New Roman"/>
          <w:i/>
          <w:sz w:val="24"/>
          <w:szCs w:val="24"/>
        </w:rPr>
        <w:t xml:space="preserve">World Wide Fund for Nature Tanzania </w:t>
      </w:r>
      <w:proofErr w:type="spellStart"/>
      <w:r w:rsidRPr="00A816F3">
        <w:rPr>
          <w:rFonts w:ascii="Times New Roman" w:hAnsi="Times New Roman" w:cs="Times New Roman"/>
          <w:i/>
          <w:sz w:val="24"/>
          <w:szCs w:val="24"/>
        </w:rPr>
        <w:t>Programme</w:t>
      </w:r>
      <w:proofErr w:type="spellEnd"/>
      <w:r w:rsidRPr="00A816F3">
        <w:rPr>
          <w:rFonts w:ascii="Times New Roman" w:hAnsi="Times New Roman" w:cs="Times New Roman"/>
          <w:i/>
          <w:sz w:val="24"/>
          <w:szCs w:val="24"/>
        </w:rPr>
        <w:t xml:space="preserve"> Office.</w:t>
      </w:r>
    </w:p>
    <w:p w:rsidR="007C4DF5" w:rsidRPr="00765719" w:rsidRDefault="00E05573" w:rsidP="00F654BA">
      <w:pPr>
        <w:rPr>
          <w:rFonts w:ascii="Times New Roman" w:hAnsi="Times New Roman" w:cs="Times New Roman"/>
          <w:sz w:val="24"/>
          <w:szCs w:val="24"/>
        </w:rPr>
      </w:pPr>
      <w:r>
        <w:rPr>
          <w:rFonts w:ascii="Times New Roman" w:hAnsi="Times New Roman" w:cs="Times New Roman"/>
          <w:sz w:val="24"/>
          <w:szCs w:val="24"/>
        </w:rPr>
        <w:t>IPCC. (2014).</w:t>
      </w:r>
      <w:r w:rsidR="007C4DF5" w:rsidRPr="00E05573">
        <w:rPr>
          <w:rFonts w:ascii="Times New Roman" w:hAnsi="Times New Roman" w:cs="Times New Roman"/>
          <w:sz w:val="24"/>
          <w:szCs w:val="24"/>
        </w:rPr>
        <w:t xml:space="preserve"> Summary for policymakers. In: Climate Change 2014: </w:t>
      </w:r>
      <w:proofErr w:type="spellStart"/>
      <w:r w:rsidR="007C4DF5" w:rsidRPr="00E05573">
        <w:rPr>
          <w:rFonts w:ascii="Times New Roman" w:hAnsi="Times New Roman" w:cs="Times New Roman"/>
          <w:sz w:val="24"/>
          <w:szCs w:val="24"/>
        </w:rPr>
        <w:t>Impacts</w:t>
      </w:r>
      <w:proofErr w:type="gramStart"/>
      <w:r w:rsidR="007C4DF5" w:rsidRPr="00E05573">
        <w:rPr>
          <w:rFonts w:ascii="Times New Roman" w:hAnsi="Times New Roman" w:cs="Times New Roman"/>
          <w:sz w:val="24"/>
          <w:szCs w:val="24"/>
        </w:rPr>
        <w:t>,Adaptation</w:t>
      </w:r>
      <w:proofErr w:type="spellEnd"/>
      <w:proofErr w:type="gramEnd"/>
      <w:r w:rsidR="007C4DF5" w:rsidRPr="00E05573">
        <w:rPr>
          <w:rFonts w:ascii="Times New Roman" w:hAnsi="Times New Roman" w:cs="Times New Roman"/>
          <w:sz w:val="24"/>
          <w:szCs w:val="24"/>
        </w:rPr>
        <w:t xml:space="preserve">, and Vulnerability. Part A: Global and Sectoral Aspects. Contribution of Working Group II to the Fifth Assessment Report of the Intergovernmental Panel on Climate Change [Field, C.B., V.R. Barros, D.J. </w:t>
      </w:r>
      <w:proofErr w:type="spellStart"/>
      <w:r w:rsidR="007C4DF5" w:rsidRPr="00E05573">
        <w:rPr>
          <w:rFonts w:ascii="Times New Roman" w:hAnsi="Times New Roman" w:cs="Times New Roman"/>
          <w:sz w:val="24"/>
          <w:szCs w:val="24"/>
        </w:rPr>
        <w:t>Dokken</w:t>
      </w:r>
      <w:proofErr w:type="spellEnd"/>
      <w:r w:rsidR="007C4DF5" w:rsidRPr="00E05573">
        <w:rPr>
          <w:rFonts w:ascii="Times New Roman" w:hAnsi="Times New Roman" w:cs="Times New Roman"/>
          <w:sz w:val="24"/>
          <w:szCs w:val="24"/>
        </w:rPr>
        <w:t xml:space="preserve">, K.J. Mach, M.D. </w:t>
      </w:r>
      <w:proofErr w:type="spellStart"/>
      <w:r w:rsidR="007C4DF5" w:rsidRPr="00E05573">
        <w:rPr>
          <w:rFonts w:ascii="Times New Roman" w:hAnsi="Times New Roman" w:cs="Times New Roman"/>
          <w:sz w:val="24"/>
          <w:szCs w:val="24"/>
        </w:rPr>
        <w:t>Mastrandrea</w:t>
      </w:r>
      <w:proofErr w:type="spellEnd"/>
      <w:r w:rsidR="007C4DF5" w:rsidRPr="00E05573">
        <w:rPr>
          <w:rFonts w:ascii="Times New Roman" w:hAnsi="Times New Roman" w:cs="Times New Roman"/>
          <w:sz w:val="24"/>
          <w:szCs w:val="24"/>
        </w:rPr>
        <w:t xml:space="preserve">, T.E. </w:t>
      </w:r>
      <w:proofErr w:type="spellStart"/>
      <w:r w:rsidR="007C4DF5" w:rsidRPr="00E05573">
        <w:rPr>
          <w:rFonts w:ascii="Times New Roman" w:hAnsi="Times New Roman" w:cs="Times New Roman"/>
          <w:sz w:val="24"/>
          <w:szCs w:val="24"/>
        </w:rPr>
        <w:t>Bilir</w:t>
      </w:r>
      <w:proofErr w:type="spellEnd"/>
      <w:r w:rsidR="007C4DF5" w:rsidRPr="00E05573">
        <w:rPr>
          <w:rFonts w:ascii="Times New Roman" w:hAnsi="Times New Roman" w:cs="Times New Roman"/>
          <w:sz w:val="24"/>
          <w:szCs w:val="24"/>
        </w:rPr>
        <w:t xml:space="preserve">, M. Chatterjee, K.L. </w:t>
      </w:r>
      <w:proofErr w:type="spellStart"/>
      <w:r w:rsidR="007C4DF5" w:rsidRPr="00E05573">
        <w:rPr>
          <w:rFonts w:ascii="Times New Roman" w:hAnsi="Times New Roman" w:cs="Times New Roman"/>
          <w:sz w:val="24"/>
          <w:szCs w:val="24"/>
        </w:rPr>
        <w:t>Ebi</w:t>
      </w:r>
      <w:proofErr w:type="spellEnd"/>
      <w:r w:rsidR="007C4DF5" w:rsidRPr="00E05573">
        <w:rPr>
          <w:rFonts w:ascii="Times New Roman" w:hAnsi="Times New Roman" w:cs="Times New Roman"/>
          <w:sz w:val="24"/>
          <w:szCs w:val="24"/>
        </w:rPr>
        <w:t xml:space="preserve">, Y.O. Estrada, R.C. Genova, B. </w:t>
      </w:r>
      <w:proofErr w:type="spellStart"/>
      <w:r w:rsidR="007C4DF5" w:rsidRPr="00E05573">
        <w:rPr>
          <w:rFonts w:ascii="Times New Roman" w:hAnsi="Times New Roman" w:cs="Times New Roman"/>
          <w:sz w:val="24"/>
          <w:szCs w:val="24"/>
        </w:rPr>
        <w:t>Girma</w:t>
      </w:r>
      <w:proofErr w:type="spellEnd"/>
      <w:r w:rsidR="007C4DF5" w:rsidRPr="00E05573">
        <w:rPr>
          <w:rFonts w:ascii="Times New Roman" w:hAnsi="Times New Roman" w:cs="Times New Roman"/>
          <w:sz w:val="24"/>
          <w:szCs w:val="24"/>
        </w:rPr>
        <w:t xml:space="preserve">, E.S. </w:t>
      </w:r>
      <w:proofErr w:type="spellStart"/>
      <w:r w:rsidR="007C4DF5" w:rsidRPr="00E05573">
        <w:rPr>
          <w:rFonts w:ascii="Times New Roman" w:hAnsi="Times New Roman" w:cs="Times New Roman"/>
          <w:sz w:val="24"/>
          <w:szCs w:val="24"/>
        </w:rPr>
        <w:t>Kissel</w:t>
      </w:r>
      <w:proofErr w:type="spellEnd"/>
      <w:r w:rsidR="007C4DF5" w:rsidRPr="00E05573">
        <w:rPr>
          <w:rFonts w:ascii="Times New Roman" w:hAnsi="Times New Roman" w:cs="Times New Roman"/>
          <w:sz w:val="24"/>
          <w:szCs w:val="24"/>
        </w:rPr>
        <w:t xml:space="preserve">, A.N. Levy, S. MacCracken, P.R. </w:t>
      </w:r>
      <w:proofErr w:type="spellStart"/>
      <w:r w:rsidR="007C4DF5" w:rsidRPr="00E05573">
        <w:rPr>
          <w:rFonts w:ascii="Times New Roman" w:hAnsi="Times New Roman" w:cs="Times New Roman"/>
          <w:sz w:val="24"/>
          <w:szCs w:val="24"/>
        </w:rPr>
        <w:t>Mastrandrea</w:t>
      </w:r>
      <w:proofErr w:type="spellEnd"/>
      <w:r w:rsidR="007C4DF5" w:rsidRPr="00E05573">
        <w:rPr>
          <w:rFonts w:ascii="Times New Roman" w:hAnsi="Times New Roman" w:cs="Times New Roman"/>
          <w:sz w:val="24"/>
          <w:szCs w:val="24"/>
        </w:rPr>
        <w:t xml:space="preserve">, and </w:t>
      </w:r>
      <w:proofErr w:type="spellStart"/>
      <w:r w:rsidR="007C4DF5" w:rsidRPr="00E05573">
        <w:rPr>
          <w:rFonts w:ascii="Times New Roman" w:hAnsi="Times New Roman" w:cs="Times New Roman"/>
          <w:sz w:val="24"/>
          <w:szCs w:val="24"/>
        </w:rPr>
        <w:t>L.L</w:t>
      </w:r>
      <w:r w:rsidR="007C4DF5" w:rsidRPr="00765719">
        <w:rPr>
          <w:rFonts w:ascii="Times New Roman" w:hAnsi="Times New Roman" w:cs="Times New Roman"/>
          <w:sz w:val="24"/>
          <w:szCs w:val="24"/>
        </w:rPr>
        <w:t>.White</w:t>
      </w:r>
      <w:proofErr w:type="spellEnd"/>
      <w:r w:rsidR="007C4DF5" w:rsidRPr="00765719">
        <w:rPr>
          <w:rFonts w:ascii="Times New Roman" w:hAnsi="Times New Roman" w:cs="Times New Roman"/>
          <w:sz w:val="24"/>
          <w:szCs w:val="24"/>
        </w:rPr>
        <w:t xml:space="preserve"> (eds.)]. Cambridge University Press, Cambridge, United Kingdom and New York, NY, USA, pp. 1-32.</w:t>
      </w:r>
    </w:p>
    <w:p w:rsidR="00E05573" w:rsidRPr="00765719" w:rsidRDefault="00E05573" w:rsidP="00F654BA">
      <w:pPr>
        <w:rPr>
          <w:rFonts w:ascii="Times New Roman" w:hAnsi="Times New Roman" w:cs="Times New Roman"/>
          <w:sz w:val="24"/>
          <w:szCs w:val="24"/>
        </w:rPr>
      </w:pPr>
      <w:r w:rsidRPr="00765719">
        <w:rPr>
          <w:rFonts w:ascii="Times New Roman" w:hAnsi="Times New Roman" w:cs="Times New Roman"/>
          <w:sz w:val="24"/>
          <w:szCs w:val="24"/>
        </w:rPr>
        <w:t xml:space="preserve">IRRI. (2013). New rice in Tanzania to boost production. Retrieved from </w:t>
      </w:r>
      <w:hyperlink r:id="rId14" w:history="1">
        <w:r w:rsidRPr="00765719">
          <w:rPr>
            <w:rStyle w:val="Hyperlink"/>
            <w:rFonts w:ascii="Times New Roman" w:hAnsi="Times New Roman" w:cs="Times New Roman"/>
            <w:sz w:val="24"/>
            <w:szCs w:val="24"/>
          </w:rPr>
          <w:t>http://irri.org/news/media-releases/new-rice-in-tanzania-to-boost-production</w:t>
        </w:r>
      </w:hyperlink>
      <w:r w:rsidRPr="00765719">
        <w:rPr>
          <w:rFonts w:ascii="Times New Roman" w:hAnsi="Times New Roman" w:cs="Times New Roman"/>
          <w:sz w:val="24"/>
          <w:szCs w:val="24"/>
        </w:rPr>
        <w:t xml:space="preserve"> </w:t>
      </w:r>
    </w:p>
    <w:p w:rsidR="00E05573" w:rsidRPr="00E05573" w:rsidRDefault="00E05573" w:rsidP="00F654BA">
      <w:pPr>
        <w:rPr>
          <w:rFonts w:ascii="Times New Roman" w:hAnsi="Times New Roman" w:cs="Times New Roman"/>
          <w:i/>
          <w:sz w:val="24"/>
          <w:szCs w:val="24"/>
        </w:rPr>
      </w:pPr>
      <w:r w:rsidRPr="00765719">
        <w:rPr>
          <w:rFonts w:ascii="Times New Roman" w:hAnsi="Times New Roman" w:cs="Times New Roman"/>
          <w:sz w:val="24"/>
          <w:szCs w:val="24"/>
        </w:rPr>
        <w:t xml:space="preserve">IRRI. (2015). Climate change-ready rice. Retrieved from </w:t>
      </w:r>
      <w:hyperlink r:id="rId15" w:history="1">
        <w:r w:rsidRPr="00765719">
          <w:rPr>
            <w:rStyle w:val="Hyperlink"/>
            <w:rFonts w:ascii="Times New Roman" w:hAnsi="Times New Roman" w:cs="Times New Roman"/>
            <w:sz w:val="24"/>
            <w:szCs w:val="24"/>
          </w:rPr>
          <w:t>http://irri.org/our-work/research/better-rice-varieties/climate-change-ready-rice</w:t>
        </w:r>
      </w:hyperlink>
      <w:r>
        <w:rPr>
          <w:rFonts w:ascii="Times New Roman" w:hAnsi="Times New Roman" w:cs="Times New Roman"/>
          <w:sz w:val="24"/>
          <w:szCs w:val="24"/>
        </w:rPr>
        <w:t xml:space="preserve"> </w:t>
      </w:r>
      <w:bookmarkStart w:id="0" w:name="_GoBack"/>
      <w:bookmarkEnd w:id="0"/>
    </w:p>
    <w:p w:rsidR="007C4DF5" w:rsidRPr="007C4DF5" w:rsidRDefault="007C4DF5" w:rsidP="00F654BA">
      <w:pPr>
        <w:rPr>
          <w:rFonts w:ascii="Times New Roman" w:hAnsi="Times New Roman" w:cs="Times New Roman"/>
          <w:sz w:val="24"/>
          <w:szCs w:val="24"/>
        </w:rPr>
      </w:pPr>
      <w:proofErr w:type="spellStart"/>
      <w:r>
        <w:rPr>
          <w:rFonts w:ascii="Times New Roman" w:hAnsi="Times New Roman" w:cs="Times New Roman"/>
          <w:sz w:val="24"/>
          <w:szCs w:val="24"/>
        </w:rPr>
        <w:t>Kambi</w:t>
      </w:r>
      <w:proofErr w:type="spellEnd"/>
      <w:r>
        <w:rPr>
          <w:rFonts w:ascii="Times New Roman" w:hAnsi="Times New Roman" w:cs="Times New Roman"/>
          <w:sz w:val="24"/>
          <w:szCs w:val="24"/>
        </w:rPr>
        <w:t xml:space="preserve">, M. (2016). Personal communication. </w:t>
      </w:r>
    </w:p>
    <w:p w:rsidR="0078521A" w:rsidRDefault="0078521A" w:rsidP="0078521A">
      <w:pPr>
        <w:pStyle w:val="Default"/>
        <w:rPr>
          <w:rFonts w:ascii="Times New Roman" w:hAnsi="Times New Roman" w:cs="Times New Roman"/>
        </w:rPr>
      </w:pPr>
      <w:r w:rsidRPr="00B75D00">
        <w:rPr>
          <w:rFonts w:ascii="Times New Roman" w:hAnsi="Times New Roman" w:cs="Times New Roman"/>
        </w:rPr>
        <w:t xml:space="preserve">Kassie, M., </w:t>
      </w:r>
      <w:proofErr w:type="spellStart"/>
      <w:r w:rsidRPr="00B75D00">
        <w:rPr>
          <w:rFonts w:ascii="Times New Roman" w:hAnsi="Times New Roman" w:cs="Times New Roman"/>
        </w:rPr>
        <w:t>Jaleta</w:t>
      </w:r>
      <w:proofErr w:type="spellEnd"/>
      <w:r w:rsidRPr="00B75D00">
        <w:rPr>
          <w:rFonts w:ascii="Times New Roman" w:hAnsi="Times New Roman" w:cs="Times New Roman"/>
        </w:rPr>
        <w:t xml:space="preserve">, M., </w:t>
      </w:r>
      <w:proofErr w:type="spellStart"/>
      <w:r w:rsidRPr="00B75D00">
        <w:rPr>
          <w:rFonts w:ascii="Times New Roman" w:hAnsi="Times New Roman" w:cs="Times New Roman"/>
        </w:rPr>
        <w:t>Shiferaw</w:t>
      </w:r>
      <w:proofErr w:type="spellEnd"/>
      <w:r w:rsidRPr="00B75D00">
        <w:rPr>
          <w:rFonts w:ascii="Times New Roman" w:hAnsi="Times New Roman" w:cs="Times New Roman"/>
        </w:rPr>
        <w:t xml:space="preserve">, B., </w:t>
      </w:r>
      <w:proofErr w:type="spellStart"/>
      <w:r w:rsidRPr="00B75D00">
        <w:rPr>
          <w:rFonts w:ascii="Times New Roman" w:hAnsi="Times New Roman" w:cs="Times New Roman"/>
        </w:rPr>
        <w:t>Mmbando</w:t>
      </w:r>
      <w:proofErr w:type="spellEnd"/>
      <w:r w:rsidRPr="00B75D00">
        <w:rPr>
          <w:rFonts w:ascii="Times New Roman" w:hAnsi="Times New Roman" w:cs="Times New Roman"/>
        </w:rPr>
        <w:t xml:space="preserve">, F., </w:t>
      </w:r>
      <w:proofErr w:type="spellStart"/>
      <w:r w:rsidRPr="00B75D00">
        <w:rPr>
          <w:rFonts w:ascii="Times New Roman" w:hAnsi="Times New Roman" w:cs="Times New Roman"/>
        </w:rPr>
        <w:t>Mekuria</w:t>
      </w:r>
      <w:proofErr w:type="spellEnd"/>
      <w:r w:rsidRPr="00B75D00">
        <w:rPr>
          <w:rFonts w:ascii="Times New Roman" w:hAnsi="Times New Roman" w:cs="Times New Roman"/>
        </w:rPr>
        <w:t>, M.</w:t>
      </w:r>
      <w:r>
        <w:rPr>
          <w:rFonts w:ascii="Times New Roman" w:hAnsi="Times New Roman" w:cs="Times New Roman"/>
        </w:rPr>
        <w:t xml:space="preserve"> (2013). Adoption of interrelated sustainable agriculture practices in smallholder systems: Evidence from rural Tanzania. </w:t>
      </w:r>
      <w:r>
        <w:rPr>
          <w:rFonts w:ascii="Times New Roman" w:hAnsi="Times New Roman" w:cs="Times New Roman"/>
          <w:i/>
        </w:rPr>
        <w:t xml:space="preserve">Technological Forecasting &amp; Social Change. </w:t>
      </w:r>
      <w:r>
        <w:rPr>
          <w:rFonts w:ascii="Times New Roman" w:hAnsi="Times New Roman" w:cs="Times New Roman"/>
        </w:rPr>
        <w:t xml:space="preserve">80: 525-540. </w:t>
      </w:r>
    </w:p>
    <w:p w:rsidR="0078521A" w:rsidRPr="0078521A" w:rsidRDefault="0078521A" w:rsidP="0078521A">
      <w:pPr>
        <w:pStyle w:val="Default"/>
        <w:rPr>
          <w:rFonts w:ascii="Times New Roman" w:hAnsi="Times New Roman" w:cs="Times New Roman"/>
        </w:rPr>
      </w:pPr>
    </w:p>
    <w:p w:rsidR="00A816F3" w:rsidRPr="000A78A5" w:rsidRDefault="00A816F3" w:rsidP="00A816F3">
      <w:pPr>
        <w:autoSpaceDE w:val="0"/>
        <w:autoSpaceDN w:val="0"/>
        <w:adjustRightInd w:val="0"/>
        <w:spacing w:after="0" w:line="240" w:lineRule="auto"/>
        <w:rPr>
          <w:rFonts w:ascii="Times New Roman" w:hAnsi="Times New Roman" w:cs="Times New Roman"/>
          <w:sz w:val="24"/>
          <w:szCs w:val="24"/>
        </w:rPr>
      </w:pPr>
      <w:proofErr w:type="spellStart"/>
      <w:r w:rsidRPr="00A816F3">
        <w:rPr>
          <w:rFonts w:ascii="Times New Roman" w:hAnsi="Times New Roman" w:cs="Times New Roman"/>
          <w:color w:val="000000"/>
          <w:sz w:val="24"/>
          <w:szCs w:val="24"/>
        </w:rPr>
        <w:t>Kikula</w:t>
      </w:r>
      <w:proofErr w:type="spellEnd"/>
      <w:r w:rsidRPr="00A816F3">
        <w:rPr>
          <w:rFonts w:ascii="Times New Roman" w:hAnsi="Times New Roman" w:cs="Times New Roman"/>
          <w:color w:val="000000"/>
          <w:sz w:val="24"/>
          <w:szCs w:val="24"/>
        </w:rPr>
        <w:t xml:space="preserve">, I.S., E.Z. </w:t>
      </w:r>
      <w:proofErr w:type="spellStart"/>
      <w:r w:rsidRPr="00A816F3">
        <w:rPr>
          <w:rFonts w:ascii="Times New Roman" w:hAnsi="Times New Roman" w:cs="Times New Roman"/>
          <w:color w:val="000000"/>
          <w:sz w:val="24"/>
          <w:szCs w:val="24"/>
        </w:rPr>
        <w:t>Mnzava</w:t>
      </w:r>
      <w:proofErr w:type="spellEnd"/>
      <w:r w:rsidRPr="00A816F3">
        <w:rPr>
          <w:rFonts w:ascii="Times New Roman" w:hAnsi="Times New Roman" w:cs="Times New Roman"/>
          <w:color w:val="000000"/>
          <w:sz w:val="24"/>
          <w:szCs w:val="24"/>
        </w:rPr>
        <w:t xml:space="preserve">, and C. </w:t>
      </w:r>
      <w:proofErr w:type="spellStart"/>
      <w:r w:rsidRPr="00A816F3">
        <w:rPr>
          <w:rFonts w:ascii="Times New Roman" w:hAnsi="Times New Roman" w:cs="Times New Roman"/>
          <w:color w:val="000000"/>
          <w:sz w:val="24"/>
          <w:szCs w:val="24"/>
        </w:rPr>
        <w:t>Mung’ong’o</w:t>
      </w:r>
      <w:proofErr w:type="spellEnd"/>
      <w:r w:rsidRPr="00A816F3">
        <w:rPr>
          <w:rFonts w:ascii="Times New Roman" w:hAnsi="Times New Roman" w:cs="Times New Roman"/>
          <w:color w:val="000000"/>
          <w:sz w:val="24"/>
          <w:szCs w:val="24"/>
        </w:rPr>
        <w:t xml:space="preserve">. (2003). Shortcomings of Linkages </w:t>
      </w:r>
      <w:r w:rsidRPr="00A816F3">
        <w:rPr>
          <w:rFonts w:ascii="Times New Roman" w:hAnsi="Times New Roman" w:cs="Times New Roman"/>
          <w:sz w:val="24"/>
          <w:szCs w:val="24"/>
        </w:rPr>
        <w:t xml:space="preserve">between </w:t>
      </w:r>
      <w:r w:rsidRPr="000A78A5">
        <w:rPr>
          <w:rFonts w:ascii="Times New Roman" w:hAnsi="Times New Roman" w:cs="Times New Roman"/>
          <w:sz w:val="24"/>
          <w:szCs w:val="24"/>
        </w:rPr>
        <w:t>Environmental Conservation Initiatives and Poverty Alleviation in Tanzania. Research Report no. 03.2</w:t>
      </w:r>
      <w:r w:rsidRPr="000A78A5">
        <w:rPr>
          <w:rFonts w:ascii="Times New Roman" w:hAnsi="Times New Roman" w:cs="Times New Roman"/>
          <w:i/>
          <w:sz w:val="24"/>
          <w:szCs w:val="24"/>
        </w:rPr>
        <w:t>, Research on Poverty Alleviation</w:t>
      </w:r>
      <w:r w:rsidRPr="000A78A5">
        <w:rPr>
          <w:rFonts w:ascii="Times New Roman" w:hAnsi="Times New Roman" w:cs="Times New Roman"/>
          <w:sz w:val="24"/>
          <w:szCs w:val="24"/>
        </w:rPr>
        <w:t xml:space="preserve">. Dar </w:t>
      </w:r>
      <w:proofErr w:type="spellStart"/>
      <w:r w:rsidRPr="000A78A5">
        <w:rPr>
          <w:rFonts w:ascii="Times New Roman" w:hAnsi="Times New Roman" w:cs="Times New Roman"/>
          <w:sz w:val="24"/>
          <w:szCs w:val="24"/>
        </w:rPr>
        <w:t>es</w:t>
      </w:r>
      <w:proofErr w:type="spellEnd"/>
      <w:r w:rsidRPr="000A78A5">
        <w:rPr>
          <w:rFonts w:ascii="Times New Roman" w:hAnsi="Times New Roman" w:cs="Times New Roman"/>
          <w:sz w:val="24"/>
          <w:szCs w:val="24"/>
        </w:rPr>
        <w:t xml:space="preserve"> Salaam.</w:t>
      </w:r>
    </w:p>
    <w:p w:rsidR="000A78A5" w:rsidRPr="000A78A5" w:rsidRDefault="000A78A5" w:rsidP="00A816F3">
      <w:pPr>
        <w:autoSpaceDE w:val="0"/>
        <w:autoSpaceDN w:val="0"/>
        <w:adjustRightInd w:val="0"/>
        <w:spacing w:after="0" w:line="240" w:lineRule="auto"/>
        <w:rPr>
          <w:rFonts w:ascii="Times New Roman" w:hAnsi="Times New Roman" w:cs="Times New Roman"/>
          <w:sz w:val="24"/>
          <w:szCs w:val="24"/>
        </w:rPr>
      </w:pPr>
    </w:p>
    <w:p w:rsidR="000A78A5" w:rsidRDefault="000A78A5" w:rsidP="00A816F3">
      <w:pPr>
        <w:autoSpaceDE w:val="0"/>
        <w:autoSpaceDN w:val="0"/>
        <w:adjustRightInd w:val="0"/>
        <w:spacing w:after="0" w:line="240" w:lineRule="auto"/>
        <w:rPr>
          <w:rFonts w:ascii="Times New Roman" w:hAnsi="Times New Roman" w:cs="Times New Roman"/>
          <w:sz w:val="24"/>
          <w:szCs w:val="24"/>
        </w:rPr>
      </w:pPr>
      <w:proofErr w:type="spellStart"/>
      <w:r w:rsidRPr="000A78A5">
        <w:rPr>
          <w:rFonts w:ascii="Times New Roman" w:hAnsi="Times New Roman" w:cs="Times New Roman"/>
          <w:sz w:val="24"/>
          <w:szCs w:val="24"/>
        </w:rPr>
        <w:t>Lizcano</w:t>
      </w:r>
      <w:proofErr w:type="spellEnd"/>
      <w:r w:rsidRPr="000A78A5">
        <w:rPr>
          <w:rFonts w:ascii="Times New Roman" w:hAnsi="Times New Roman" w:cs="Times New Roman"/>
          <w:sz w:val="24"/>
          <w:szCs w:val="24"/>
        </w:rPr>
        <w:t xml:space="preserve">, G., </w:t>
      </w:r>
      <w:proofErr w:type="spellStart"/>
      <w:r w:rsidRPr="000A78A5">
        <w:rPr>
          <w:rFonts w:ascii="Times New Roman" w:hAnsi="Times New Roman" w:cs="Times New Roman"/>
          <w:sz w:val="24"/>
          <w:szCs w:val="24"/>
        </w:rPr>
        <w:t>McSweeney</w:t>
      </w:r>
      <w:proofErr w:type="spellEnd"/>
      <w:r w:rsidRPr="000A78A5">
        <w:rPr>
          <w:rFonts w:ascii="Times New Roman" w:hAnsi="Times New Roman" w:cs="Times New Roman"/>
          <w:sz w:val="24"/>
          <w:szCs w:val="24"/>
        </w:rPr>
        <w:t xml:space="preserve">, C., New, M. (2010). UNDP Climate Change Country Profiles: Tanzania. Retrieved from </w:t>
      </w:r>
      <w:hyperlink r:id="rId16" w:history="1">
        <w:r w:rsidR="002019F1" w:rsidRPr="006D15A6">
          <w:rPr>
            <w:rStyle w:val="Hyperlink"/>
            <w:rFonts w:ascii="Times New Roman" w:hAnsi="Times New Roman" w:cs="Times New Roman"/>
            <w:sz w:val="24"/>
            <w:szCs w:val="24"/>
          </w:rPr>
          <w:t>http://www.geog.ox.ac.uk</w:t>
        </w:r>
      </w:hyperlink>
      <w:r w:rsidRPr="000A78A5">
        <w:rPr>
          <w:rFonts w:ascii="Times New Roman" w:hAnsi="Times New Roman" w:cs="Times New Roman"/>
          <w:sz w:val="24"/>
          <w:szCs w:val="24"/>
        </w:rPr>
        <w:t>.</w:t>
      </w:r>
    </w:p>
    <w:p w:rsidR="00194F25" w:rsidRDefault="00194F25" w:rsidP="00A816F3">
      <w:pPr>
        <w:autoSpaceDE w:val="0"/>
        <w:autoSpaceDN w:val="0"/>
        <w:adjustRightInd w:val="0"/>
        <w:spacing w:after="0" w:line="240" w:lineRule="auto"/>
        <w:rPr>
          <w:rFonts w:ascii="Times New Roman" w:hAnsi="Times New Roman" w:cs="Times New Roman"/>
          <w:sz w:val="24"/>
          <w:szCs w:val="24"/>
        </w:rPr>
      </w:pPr>
    </w:p>
    <w:p w:rsidR="00194F25" w:rsidRPr="00194F25" w:rsidRDefault="00194F25" w:rsidP="00A816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Mary, A. L. and </w:t>
      </w:r>
      <w:proofErr w:type="spellStart"/>
      <w:r>
        <w:rPr>
          <w:rFonts w:ascii="Times New Roman" w:hAnsi="Times New Roman" w:cs="Times New Roman"/>
          <w:sz w:val="24"/>
          <w:szCs w:val="24"/>
        </w:rPr>
        <w:t>Majule</w:t>
      </w:r>
      <w:proofErr w:type="spellEnd"/>
      <w:r>
        <w:rPr>
          <w:rFonts w:ascii="Times New Roman" w:hAnsi="Times New Roman" w:cs="Times New Roman"/>
          <w:sz w:val="24"/>
          <w:szCs w:val="24"/>
        </w:rPr>
        <w:t xml:space="preserve">, A. E. (2009). Impacts of climate change, variability and adaptation strategies on agriculture in semi-arid regions of Tanzania: The case of </w:t>
      </w:r>
      <w:proofErr w:type="spellStart"/>
      <w:r>
        <w:rPr>
          <w:rFonts w:ascii="Times New Roman" w:hAnsi="Times New Roman" w:cs="Times New Roman"/>
          <w:sz w:val="24"/>
          <w:szCs w:val="24"/>
        </w:rPr>
        <w:t>Manyoni</w:t>
      </w:r>
      <w:proofErr w:type="spellEnd"/>
      <w:r>
        <w:rPr>
          <w:rFonts w:ascii="Times New Roman" w:hAnsi="Times New Roman" w:cs="Times New Roman"/>
          <w:sz w:val="24"/>
          <w:szCs w:val="24"/>
        </w:rPr>
        <w:t xml:space="preserve"> District in </w:t>
      </w:r>
      <w:proofErr w:type="spellStart"/>
      <w:r>
        <w:rPr>
          <w:rFonts w:ascii="Times New Roman" w:hAnsi="Times New Roman" w:cs="Times New Roman"/>
          <w:sz w:val="24"/>
          <w:szCs w:val="24"/>
        </w:rPr>
        <w:t>Singida</w:t>
      </w:r>
      <w:proofErr w:type="spellEnd"/>
      <w:r>
        <w:rPr>
          <w:rFonts w:ascii="Times New Roman" w:hAnsi="Times New Roman" w:cs="Times New Roman"/>
          <w:sz w:val="24"/>
          <w:szCs w:val="24"/>
        </w:rPr>
        <w:t xml:space="preserve"> Region, Tanzania. </w:t>
      </w:r>
      <w:r>
        <w:rPr>
          <w:rFonts w:ascii="Times New Roman" w:hAnsi="Times New Roman" w:cs="Times New Roman"/>
          <w:i/>
          <w:sz w:val="24"/>
          <w:szCs w:val="24"/>
        </w:rPr>
        <w:t>African Journal of Environmental Science and Technology.</w:t>
      </w:r>
      <w:r>
        <w:rPr>
          <w:rFonts w:ascii="Times New Roman" w:hAnsi="Times New Roman" w:cs="Times New Roman"/>
          <w:sz w:val="24"/>
          <w:szCs w:val="24"/>
        </w:rPr>
        <w:t xml:space="preserve"> 3(8). pp. 206-218. </w:t>
      </w:r>
    </w:p>
    <w:p w:rsidR="002019F1" w:rsidRDefault="002019F1" w:rsidP="00A816F3">
      <w:pPr>
        <w:autoSpaceDE w:val="0"/>
        <w:autoSpaceDN w:val="0"/>
        <w:adjustRightInd w:val="0"/>
        <w:spacing w:after="0" w:line="240" w:lineRule="auto"/>
        <w:rPr>
          <w:rFonts w:ascii="Times New Roman" w:hAnsi="Times New Roman" w:cs="Times New Roman"/>
          <w:sz w:val="24"/>
          <w:szCs w:val="24"/>
        </w:rPr>
      </w:pPr>
    </w:p>
    <w:p w:rsidR="002019F1" w:rsidRPr="002019F1" w:rsidRDefault="002019F1" w:rsidP="00A816F3">
      <w:pPr>
        <w:autoSpaceDE w:val="0"/>
        <w:autoSpaceDN w:val="0"/>
        <w:adjustRightInd w:val="0"/>
        <w:spacing w:after="0" w:line="240" w:lineRule="auto"/>
        <w:rPr>
          <w:rFonts w:ascii="Times New Roman" w:hAnsi="Times New Roman" w:cs="Times New Roman"/>
          <w:color w:val="000000"/>
          <w:sz w:val="24"/>
          <w:szCs w:val="24"/>
        </w:rPr>
      </w:pPr>
      <w:r w:rsidRPr="002019F1">
        <w:rPr>
          <w:rFonts w:ascii="Times New Roman" w:hAnsi="Times New Roman" w:cs="Times New Roman"/>
          <w:sz w:val="24"/>
          <w:szCs w:val="24"/>
        </w:rPr>
        <w:t xml:space="preserve">Paavola, J. (2008). Livelihoods, vulnerability and adaptation to climate change in </w:t>
      </w:r>
      <w:proofErr w:type="spellStart"/>
      <w:r w:rsidRPr="002019F1">
        <w:rPr>
          <w:rFonts w:ascii="Times New Roman" w:hAnsi="Times New Roman" w:cs="Times New Roman"/>
          <w:sz w:val="24"/>
          <w:szCs w:val="24"/>
        </w:rPr>
        <w:t>Morogoro</w:t>
      </w:r>
      <w:proofErr w:type="spellEnd"/>
      <w:r w:rsidRPr="002019F1">
        <w:rPr>
          <w:rFonts w:ascii="Times New Roman" w:hAnsi="Times New Roman" w:cs="Times New Roman"/>
          <w:sz w:val="24"/>
          <w:szCs w:val="24"/>
        </w:rPr>
        <w:t xml:space="preserve">, Tanzania. </w:t>
      </w:r>
      <w:r w:rsidRPr="002019F1">
        <w:rPr>
          <w:rFonts w:ascii="Times New Roman" w:hAnsi="Times New Roman" w:cs="Times New Roman"/>
          <w:i/>
          <w:iCs/>
          <w:sz w:val="24"/>
          <w:szCs w:val="24"/>
        </w:rPr>
        <w:t>Environmental Science and Policy</w:t>
      </w:r>
      <w:r w:rsidRPr="002019F1">
        <w:rPr>
          <w:rFonts w:ascii="Times New Roman" w:hAnsi="Times New Roman" w:cs="Times New Roman"/>
          <w:sz w:val="24"/>
          <w:szCs w:val="24"/>
        </w:rPr>
        <w:t xml:space="preserve">. pp. 642-654. doi:10.1016/j.envsci.2008.06.002. </w:t>
      </w:r>
    </w:p>
    <w:p w:rsidR="00A816F3" w:rsidRPr="002019F1" w:rsidRDefault="00A816F3" w:rsidP="00A816F3">
      <w:pPr>
        <w:pStyle w:val="Default"/>
        <w:rPr>
          <w:rFonts w:ascii="Times New Roman" w:hAnsi="Times New Roman" w:cs="Times New Roman"/>
        </w:rPr>
      </w:pPr>
    </w:p>
    <w:p w:rsidR="00A816F3" w:rsidRPr="00A816F3" w:rsidRDefault="00A816F3" w:rsidP="00A816F3">
      <w:pPr>
        <w:pStyle w:val="Default"/>
        <w:rPr>
          <w:rFonts w:ascii="Times New Roman" w:hAnsi="Times New Roman" w:cs="Times New Roman"/>
        </w:rPr>
      </w:pPr>
      <w:proofErr w:type="spellStart"/>
      <w:r w:rsidRPr="002019F1">
        <w:rPr>
          <w:rFonts w:ascii="Times New Roman" w:hAnsi="Times New Roman" w:cs="Times New Roman"/>
        </w:rPr>
        <w:t>Rovero</w:t>
      </w:r>
      <w:proofErr w:type="spellEnd"/>
      <w:r w:rsidRPr="002019F1">
        <w:rPr>
          <w:rFonts w:ascii="Times New Roman" w:hAnsi="Times New Roman" w:cs="Times New Roman"/>
        </w:rPr>
        <w:t>, F. (2007). Conservation status, connectivity, and options for improved management of southern</w:t>
      </w:r>
      <w:r w:rsidRPr="000A78A5">
        <w:rPr>
          <w:rFonts w:ascii="Times New Roman" w:hAnsi="Times New Roman" w:cs="Times New Roman"/>
        </w:rPr>
        <w:t xml:space="preserve"> Forest Reserves in </w:t>
      </w:r>
      <w:proofErr w:type="spellStart"/>
      <w:r w:rsidRPr="000A78A5">
        <w:rPr>
          <w:rFonts w:ascii="Times New Roman" w:hAnsi="Times New Roman" w:cs="Times New Roman"/>
        </w:rPr>
        <w:t>Udzunwga</w:t>
      </w:r>
      <w:proofErr w:type="spellEnd"/>
      <w:r w:rsidRPr="000A78A5">
        <w:rPr>
          <w:rFonts w:ascii="Times New Roman" w:hAnsi="Times New Roman" w:cs="Times New Roman"/>
        </w:rPr>
        <w:t xml:space="preserve"> Mountains, Tanzania: Urgent need for intervention. </w:t>
      </w:r>
      <w:proofErr w:type="spellStart"/>
      <w:r w:rsidRPr="000A78A5">
        <w:rPr>
          <w:rFonts w:ascii="Times New Roman" w:hAnsi="Times New Roman" w:cs="Times New Roman"/>
        </w:rPr>
        <w:t>Museo</w:t>
      </w:r>
      <w:proofErr w:type="spellEnd"/>
      <w:r w:rsidRPr="000A78A5">
        <w:rPr>
          <w:rFonts w:ascii="Times New Roman" w:hAnsi="Times New Roman" w:cs="Times New Roman"/>
        </w:rPr>
        <w:t xml:space="preserve"> </w:t>
      </w:r>
      <w:proofErr w:type="spellStart"/>
      <w:r w:rsidRPr="000A78A5">
        <w:rPr>
          <w:rFonts w:ascii="Times New Roman" w:hAnsi="Times New Roman" w:cs="Times New Roman"/>
        </w:rPr>
        <w:t>Tridentino</w:t>
      </w:r>
      <w:proofErr w:type="spellEnd"/>
      <w:r w:rsidRPr="000A78A5">
        <w:rPr>
          <w:rFonts w:ascii="Times New Roman" w:hAnsi="Times New Roman" w:cs="Times New Roman"/>
        </w:rPr>
        <w:t xml:space="preserve"> di </w:t>
      </w:r>
      <w:proofErr w:type="spellStart"/>
      <w:r w:rsidRPr="000A78A5">
        <w:rPr>
          <w:rFonts w:ascii="Times New Roman" w:hAnsi="Times New Roman" w:cs="Times New Roman"/>
        </w:rPr>
        <w:t>Scienze</w:t>
      </w:r>
      <w:proofErr w:type="spellEnd"/>
      <w:r w:rsidRPr="000A78A5">
        <w:rPr>
          <w:rFonts w:ascii="Times New Roman" w:hAnsi="Times New Roman" w:cs="Times New Roman"/>
        </w:rPr>
        <w:t xml:space="preserve"> </w:t>
      </w:r>
      <w:proofErr w:type="spellStart"/>
      <w:r w:rsidRPr="000A78A5">
        <w:rPr>
          <w:rFonts w:ascii="Times New Roman" w:hAnsi="Times New Roman" w:cs="Times New Roman"/>
        </w:rPr>
        <w:t>Naturali</w:t>
      </w:r>
      <w:proofErr w:type="spellEnd"/>
      <w:r w:rsidRPr="000A78A5">
        <w:rPr>
          <w:rFonts w:ascii="Times New Roman" w:hAnsi="Times New Roman" w:cs="Times New Roman"/>
        </w:rPr>
        <w:t>,</w:t>
      </w:r>
      <w:r w:rsidRPr="00A816F3">
        <w:rPr>
          <w:rFonts w:ascii="Times New Roman" w:hAnsi="Times New Roman" w:cs="Times New Roman"/>
        </w:rPr>
        <w:t xml:space="preserve"> Italy. </w:t>
      </w:r>
    </w:p>
    <w:p w:rsidR="00A816F3" w:rsidRPr="00A816F3" w:rsidRDefault="00A816F3" w:rsidP="00A816F3">
      <w:pPr>
        <w:pStyle w:val="Default"/>
        <w:rPr>
          <w:rFonts w:ascii="Times New Roman" w:hAnsi="Times New Roman" w:cs="Times New Roman"/>
        </w:rPr>
      </w:pPr>
    </w:p>
    <w:p w:rsidR="00217032" w:rsidRDefault="00F654BA" w:rsidP="0042025A">
      <w:pPr>
        <w:pStyle w:val="Default"/>
        <w:rPr>
          <w:rFonts w:ascii="Times New Roman" w:hAnsi="Times New Roman" w:cs="Times New Roman"/>
        </w:rPr>
      </w:pPr>
      <w:proofErr w:type="spellStart"/>
      <w:r w:rsidRPr="00A816F3">
        <w:rPr>
          <w:rFonts w:ascii="Times New Roman" w:hAnsi="Times New Roman" w:cs="Times New Roman"/>
        </w:rPr>
        <w:t>Rowhani</w:t>
      </w:r>
      <w:proofErr w:type="spellEnd"/>
      <w:r w:rsidRPr="00A816F3">
        <w:rPr>
          <w:rFonts w:ascii="Times New Roman" w:hAnsi="Times New Roman" w:cs="Times New Roman"/>
        </w:rPr>
        <w:t xml:space="preserve">, P., Lobell, D. B., </w:t>
      </w:r>
      <w:proofErr w:type="spellStart"/>
      <w:r w:rsidRPr="00A816F3">
        <w:rPr>
          <w:rFonts w:ascii="Times New Roman" w:hAnsi="Times New Roman" w:cs="Times New Roman"/>
        </w:rPr>
        <w:t>Linderman</w:t>
      </w:r>
      <w:proofErr w:type="spellEnd"/>
      <w:r w:rsidRPr="00A816F3">
        <w:rPr>
          <w:rFonts w:ascii="Times New Roman" w:hAnsi="Times New Roman" w:cs="Times New Roman"/>
        </w:rPr>
        <w:t xml:space="preserve">, M., </w:t>
      </w:r>
      <w:proofErr w:type="spellStart"/>
      <w:r w:rsidRPr="00A816F3">
        <w:rPr>
          <w:rFonts w:ascii="Times New Roman" w:hAnsi="Times New Roman" w:cs="Times New Roman"/>
        </w:rPr>
        <w:t>Ramankutty</w:t>
      </w:r>
      <w:proofErr w:type="spellEnd"/>
      <w:r w:rsidRPr="00A816F3">
        <w:rPr>
          <w:rFonts w:ascii="Times New Roman" w:hAnsi="Times New Roman" w:cs="Times New Roman"/>
        </w:rPr>
        <w:t xml:space="preserve">, N. (2011). Climate variability and crop production in Tanzania. </w:t>
      </w:r>
      <w:r w:rsidRPr="00A816F3">
        <w:rPr>
          <w:rFonts w:ascii="Times New Roman" w:hAnsi="Times New Roman" w:cs="Times New Roman"/>
          <w:i/>
        </w:rPr>
        <w:t>Agriculture and Forest Meteorology</w:t>
      </w:r>
      <w:r w:rsidRPr="00A816F3">
        <w:rPr>
          <w:rFonts w:ascii="Times New Roman" w:hAnsi="Times New Roman" w:cs="Times New Roman"/>
        </w:rPr>
        <w:t xml:space="preserve"> 151: 449-460. </w:t>
      </w:r>
    </w:p>
    <w:p w:rsidR="007C4DF5" w:rsidRPr="007C4DF5" w:rsidRDefault="007C4DF5" w:rsidP="0042025A">
      <w:pPr>
        <w:pStyle w:val="Default"/>
        <w:rPr>
          <w:rFonts w:ascii="Times New Roman" w:hAnsi="Times New Roman" w:cs="Times New Roman"/>
        </w:rPr>
      </w:pPr>
    </w:p>
    <w:p w:rsidR="007C4DF5" w:rsidRPr="007C4DF5" w:rsidRDefault="007C4DF5" w:rsidP="0042025A">
      <w:pPr>
        <w:pStyle w:val="Default"/>
        <w:rPr>
          <w:rFonts w:ascii="Times New Roman" w:hAnsi="Times New Roman" w:cs="Times New Roman"/>
        </w:rPr>
      </w:pPr>
      <w:r w:rsidRPr="007C4DF5">
        <w:rPr>
          <w:rFonts w:ascii="Times New Roman" w:hAnsi="Times New Roman" w:cs="Times New Roman"/>
        </w:rPr>
        <w:t xml:space="preserve">Schumacher, B. </w:t>
      </w:r>
      <w:r>
        <w:rPr>
          <w:rFonts w:ascii="Times New Roman" w:hAnsi="Times New Roman" w:cs="Times New Roman"/>
        </w:rPr>
        <w:t xml:space="preserve">(2015). </w:t>
      </w:r>
      <w:r w:rsidRPr="007C4DF5">
        <w:rPr>
          <w:rFonts w:ascii="Times New Roman" w:hAnsi="Times New Roman" w:cs="Times New Roman"/>
        </w:rPr>
        <w:t>Resilience and Sustainable Livelihoods: Climate Change at the inte</w:t>
      </w:r>
      <w:r>
        <w:rPr>
          <w:rFonts w:ascii="Times New Roman" w:hAnsi="Times New Roman" w:cs="Times New Roman"/>
        </w:rPr>
        <w:t xml:space="preserve">rface of parks and people. </w:t>
      </w:r>
    </w:p>
    <w:p w:rsidR="00217032" w:rsidRPr="00A816F3" w:rsidRDefault="00217032" w:rsidP="004967D4">
      <w:pPr>
        <w:rPr>
          <w:rFonts w:ascii="Times New Roman" w:hAnsi="Times New Roman" w:cs="Times New Roman"/>
          <w:sz w:val="24"/>
          <w:szCs w:val="24"/>
        </w:rPr>
      </w:pPr>
    </w:p>
    <w:p w:rsidR="00217032" w:rsidRPr="00A816F3" w:rsidRDefault="00217032" w:rsidP="004967D4">
      <w:pPr>
        <w:rPr>
          <w:rFonts w:ascii="Times New Roman" w:hAnsi="Times New Roman" w:cs="Times New Roman"/>
          <w:sz w:val="24"/>
          <w:szCs w:val="24"/>
        </w:rPr>
      </w:pPr>
    </w:p>
    <w:p w:rsidR="00A01FB5" w:rsidRPr="00A816F3" w:rsidRDefault="00A01FB5" w:rsidP="004967D4">
      <w:pPr>
        <w:rPr>
          <w:rFonts w:ascii="Times New Roman" w:hAnsi="Times New Roman" w:cs="Times New Roman"/>
          <w:sz w:val="24"/>
          <w:szCs w:val="24"/>
        </w:rPr>
      </w:pPr>
    </w:p>
    <w:p w:rsidR="00A01FB5" w:rsidRPr="00A816F3" w:rsidRDefault="00A01FB5" w:rsidP="004967D4">
      <w:pPr>
        <w:rPr>
          <w:rFonts w:ascii="Times New Roman" w:hAnsi="Times New Roman" w:cs="Times New Roman"/>
          <w:sz w:val="24"/>
          <w:szCs w:val="24"/>
        </w:rPr>
      </w:pPr>
    </w:p>
    <w:p w:rsidR="00A01FB5" w:rsidRPr="00A816F3" w:rsidRDefault="00A01FB5" w:rsidP="004967D4">
      <w:pPr>
        <w:rPr>
          <w:rFonts w:ascii="Times New Roman" w:hAnsi="Times New Roman" w:cs="Times New Roman"/>
          <w:sz w:val="24"/>
          <w:szCs w:val="24"/>
        </w:rPr>
      </w:pPr>
      <w:r w:rsidRPr="00A816F3">
        <w:rPr>
          <w:rFonts w:ascii="Times New Roman" w:hAnsi="Times New Roman" w:cs="Times New Roman"/>
          <w:sz w:val="24"/>
          <w:szCs w:val="24"/>
        </w:rPr>
        <w:t xml:space="preserve"> </w:t>
      </w:r>
    </w:p>
    <w:sectPr w:rsidR="00A01FB5" w:rsidRPr="00A8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87A1F"/>
    <w:multiLevelType w:val="hybridMultilevel"/>
    <w:tmpl w:val="EA42A4E4"/>
    <w:lvl w:ilvl="0" w:tplc="58B0B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E2"/>
    <w:rsid w:val="00036E2E"/>
    <w:rsid w:val="000401CD"/>
    <w:rsid w:val="00095592"/>
    <w:rsid w:val="000A161A"/>
    <w:rsid w:val="000A63D1"/>
    <w:rsid w:val="000A78A5"/>
    <w:rsid w:val="000D4864"/>
    <w:rsid w:val="00103B52"/>
    <w:rsid w:val="00104325"/>
    <w:rsid w:val="001300D2"/>
    <w:rsid w:val="0013258B"/>
    <w:rsid w:val="00133465"/>
    <w:rsid w:val="00136586"/>
    <w:rsid w:val="001653A6"/>
    <w:rsid w:val="00194B9F"/>
    <w:rsid w:val="00194F25"/>
    <w:rsid w:val="001A6FE8"/>
    <w:rsid w:val="001E7360"/>
    <w:rsid w:val="001F70CA"/>
    <w:rsid w:val="002019F1"/>
    <w:rsid w:val="00206BA4"/>
    <w:rsid w:val="00217032"/>
    <w:rsid w:val="00232C45"/>
    <w:rsid w:val="00251D2D"/>
    <w:rsid w:val="002728A8"/>
    <w:rsid w:val="00273C13"/>
    <w:rsid w:val="00273EF8"/>
    <w:rsid w:val="00282375"/>
    <w:rsid w:val="00291FE5"/>
    <w:rsid w:val="00293247"/>
    <w:rsid w:val="002B32AC"/>
    <w:rsid w:val="002B5EFA"/>
    <w:rsid w:val="002C090A"/>
    <w:rsid w:val="002C50CC"/>
    <w:rsid w:val="002E260E"/>
    <w:rsid w:val="002E515B"/>
    <w:rsid w:val="002F00AA"/>
    <w:rsid w:val="002F7BBA"/>
    <w:rsid w:val="00310A96"/>
    <w:rsid w:val="00315049"/>
    <w:rsid w:val="00326A24"/>
    <w:rsid w:val="00347A3B"/>
    <w:rsid w:val="0038017D"/>
    <w:rsid w:val="003B3BDD"/>
    <w:rsid w:val="003C2CB1"/>
    <w:rsid w:val="003C2CE3"/>
    <w:rsid w:val="003D6C37"/>
    <w:rsid w:val="0041281C"/>
    <w:rsid w:val="0042025A"/>
    <w:rsid w:val="00442B30"/>
    <w:rsid w:val="00442ED2"/>
    <w:rsid w:val="00450253"/>
    <w:rsid w:val="00454747"/>
    <w:rsid w:val="004967D4"/>
    <w:rsid w:val="004D0E5D"/>
    <w:rsid w:val="004F262E"/>
    <w:rsid w:val="00506520"/>
    <w:rsid w:val="0051005B"/>
    <w:rsid w:val="00524DA6"/>
    <w:rsid w:val="0053428F"/>
    <w:rsid w:val="005432F2"/>
    <w:rsid w:val="005507D0"/>
    <w:rsid w:val="0056066B"/>
    <w:rsid w:val="0056087C"/>
    <w:rsid w:val="005731BD"/>
    <w:rsid w:val="0057581C"/>
    <w:rsid w:val="005807DE"/>
    <w:rsid w:val="00584D93"/>
    <w:rsid w:val="005A73F9"/>
    <w:rsid w:val="005F7251"/>
    <w:rsid w:val="005F73CB"/>
    <w:rsid w:val="00631758"/>
    <w:rsid w:val="0069204A"/>
    <w:rsid w:val="006D0DF8"/>
    <w:rsid w:val="006F394F"/>
    <w:rsid w:val="007013D3"/>
    <w:rsid w:val="007073D6"/>
    <w:rsid w:val="00733CE3"/>
    <w:rsid w:val="007471CC"/>
    <w:rsid w:val="00760577"/>
    <w:rsid w:val="0076354A"/>
    <w:rsid w:val="00765719"/>
    <w:rsid w:val="00777AC7"/>
    <w:rsid w:val="0078521A"/>
    <w:rsid w:val="00790B6C"/>
    <w:rsid w:val="007C4DF5"/>
    <w:rsid w:val="007D1F9B"/>
    <w:rsid w:val="007E344F"/>
    <w:rsid w:val="007F5A7F"/>
    <w:rsid w:val="008216DD"/>
    <w:rsid w:val="00830511"/>
    <w:rsid w:val="0083349A"/>
    <w:rsid w:val="008873DB"/>
    <w:rsid w:val="00891C87"/>
    <w:rsid w:val="00891FF0"/>
    <w:rsid w:val="008A1409"/>
    <w:rsid w:val="008C3C29"/>
    <w:rsid w:val="008D405E"/>
    <w:rsid w:val="009828DF"/>
    <w:rsid w:val="00990A06"/>
    <w:rsid w:val="009C3A93"/>
    <w:rsid w:val="009D7F91"/>
    <w:rsid w:val="009E1A4C"/>
    <w:rsid w:val="009E488E"/>
    <w:rsid w:val="00A01FB5"/>
    <w:rsid w:val="00A2262B"/>
    <w:rsid w:val="00A74410"/>
    <w:rsid w:val="00A816F3"/>
    <w:rsid w:val="00A87A4E"/>
    <w:rsid w:val="00AB1BF1"/>
    <w:rsid w:val="00AC4C07"/>
    <w:rsid w:val="00AC5618"/>
    <w:rsid w:val="00AC7FB9"/>
    <w:rsid w:val="00B20C4D"/>
    <w:rsid w:val="00B263E7"/>
    <w:rsid w:val="00B5772F"/>
    <w:rsid w:val="00B60F09"/>
    <w:rsid w:val="00B732CA"/>
    <w:rsid w:val="00B9381A"/>
    <w:rsid w:val="00B97637"/>
    <w:rsid w:val="00BA4E36"/>
    <w:rsid w:val="00BC6259"/>
    <w:rsid w:val="00BD65BA"/>
    <w:rsid w:val="00BF0B73"/>
    <w:rsid w:val="00C04CBF"/>
    <w:rsid w:val="00C20347"/>
    <w:rsid w:val="00C3009A"/>
    <w:rsid w:val="00CB0B76"/>
    <w:rsid w:val="00CB60F9"/>
    <w:rsid w:val="00CC362E"/>
    <w:rsid w:val="00CD1376"/>
    <w:rsid w:val="00CE6127"/>
    <w:rsid w:val="00CE6EAA"/>
    <w:rsid w:val="00D03141"/>
    <w:rsid w:val="00D119D4"/>
    <w:rsid w:val="00D313F4"/>
    <w:rsid w:val="00D3243D"/>
    <w:rsid w:val="00D4497A"/>
    <w:rsid w:val="00D62EC9"/>
    <w:rsid w:val="00D86983"/>
    <w:rsid w:val="00DB2FBE"/>
    <w:rsid w:val="00DB4DB8"/>
    <w:rsid w:val="00DC04A1"/>
    <w:rsid w:val="00DD259A"/>
    <w:rsid w:val="00E032BA"/>
    <w:rsid w:val="00E05573"/>
    <w:rsid w:val="00E13D38"/>
    <w:rsid w:val="00E1657C"/>
    <w:rsid w:val="00E42985"/>
    <w:rsid w:val="00E50400"/>
    <w:rsid w:val="00E60F87"/>
    <w:rsid w:val="00E85FE2"/>
    <w:rsid w:val="00E934B2"/>
    <w:rsid w:val="00EB5F69"/>
    <w:rsid w:val="00EE3E3E"/>
    <w:rsid w:val="00EE5D44"/>
    <w:rsid w:val="00EE7E50"/>
    <w:rsid w:val="00EF5671"/>
    <w:rsid w:val="00F05F08"/>
    <w:rsid w:val="00F0787A"/>
    <w:rsid w:val="00F654BA"/>
    <w:rsid w:val="00F71A0B"/>
    <w:rsid w:val="00FC1839"/>
    <w:rsid w:val="00FD1F1E"/>
    <w:rsid w:val="00FD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EB894-613C-49B5-9E17-F2C02CAC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4A"/>
    <w:pPr>
      <w:ind w:left="720"/>
      <w:contextualSpacing/>
    </w:pPr>
  </w:style>
  <w:style w:type="paragraph" w:styleId="NoSpacing">
    <w:name w:val="No Spacing"/>
    <w:uiPriority w:val="1"/>
    <w:qFormat/>
    <w:rsid w:val="00790B6C"/>
    <w:pPr>
      <w:spacing w:after="0" w:line="240" w:lineRule="auto"/>
    </w:pPr>
  </w:style>
  <w:style w:type="paragraph" w:customStyle="1" w:styleId="Default">
    <w:name w:val="Default"/>
    <w:rsid w:val="00F654B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816F3"/>
    <w:rPr>
      <w:sz w:val="16"/>
      <w:szCs w:val="16"/>
    </w:rPr>
  </w:style>
  <w:style w:type="paragraph" w:styleId="CommentText">
    <w:name w:val="annotation text"/>
    <w:basedOn w:val="Normal"/>
    <w:link w:val="CommentTextChar"/>
    <w:uiPriority w:val="99"/>
    <w:semiHidden/>
    <w:unhideWhenUsed/>
    <w:rsid w:val="00A816F3"/>
    <w:pPr>
      <w:spacing w:line="240" w:lineRule="auto"/>
    </w:pPr>
    <w:rPr>
      <w:sz w:val="20"/>
      <w:szCs w:val="20"/>
    </w:rPr>
  </w:style>
  <w:style w:type="character" w:customStyle="1" w:styleId="CommentTextChar">
    <w:name w:val="Comment Text Char"/>
    <w:basedOn w:val="DefaultParagraphFont"/>
    <w:link w:val="CommentText"/>
    <w:uiPriority w:val="99"/>
    <w:semiHidden/>
    <w:rsid w:val="00A816F3"/>
    <w:rPr>
      <w:sz w:val="20"/>
      <w:szCs w:val="20"/>
    </w:rPr>
  </w:style>
  <w:style w:type="paragraph" w:styleId="BalloonText">
    <w:name w:val="Balloon Text"/>
    <w:basedOn w:val="Normal"/>
    <w:link w:val="BalloonTextChar"/>
    <w:uiPriority w:val="99"/>
    <w:semiHidden/>
    <w:unhideWhenUsed/>
    <w:rsid w:val="00A81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6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16F3"/>
    <w:rPr>
      <w:b/>
      <w:bCs/>
    </w:rPr>
  </w:style>
  <w:style w:type="character" w:customStyle="1" w:styleId="CommentSubjectChar">
    <w:name w:val="Comment Subject Char"/>
    <w:basedOn w:val="CommentTextChar"/>
    <w:link w:val="CommentSubject"/>
    <w:uiPriority w:val="99"/>
    <w:semiHidden/>
    <w:rsid w:val="00A816F3"/>
    <w:rPr>
      <w:b/>
      <w:bCs/>
      <w:sz w:val="20"/>
      <w:szCs w:val="20"/>
    </w:rPr>
  </w:style>
  <w:style w:type="character" w:styleId="Hyperlink">
    <w:name w:val="Hyperlink"/>
    <w:basedOn w:val="DefaultParagraphFont"/>
    <w:uiPriority w:val="99"/>
    <w:unhideWhenUsed/>
    <w:rsid w:val="00201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og.ox.ac.uk"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hyperlink" Target="http://irri.org/our-work/research/better-rice-varieties/climate-change-ready-rice" TargetMode="Externa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http://irri.org/news/media-releases/new-rice-in-tanzania-to-boost-productio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Temperature Increase in East Africa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Low Scenario</c:v>
                </c:pt>
              </c:strCache>
            </c:strRef>
          </c:tx>
          <c:spPr>
            <a:ln w="28575" cap="rnd">
              <a:solidFill>
                <a:schemeClr val="accent4"/>
              </a:solidFill>
              <a:round/>
            </a:ln>
            <a:effectLst/>
          </c:spPr>
          <c:marker>
            <c:symbol val="none"/>
          </c:marker>
          <c:cat>
            <c:numRef>
              <c:f>Sheet1!$A$2:$A$6</c:f>
              <c:numCache>
                <c:formatCode>General</c:formatCode>
                <c:ptCount val="5"/>
                <c:pt idx="0">
                  <c:v>2016</c:v>
                </c:pt>
                <c:pt idx="1">
                  <c:v>2050</c:v>
                </c:pt>
                <c:pt idx="2">
                  <c:v>2080</c:v>
                </c:pt>
                <c:pt idx="3">
                  <c:v>2100</c:v>
                </c:pt>
              </c:numCache>
            </c:numRef>
          </c:cat>
          <c:val>
            <c:numRef>
              <c:f>Sheet1!$B$2:$B$6</c:f>
              <c:numCache>
                <c:formatCode>General</c:formatCode>
                <c:ptCount val="5"/>
                <c:pt idx="0">
                  <c:v>0</c:v>
                </c:pt>
                <c:pt idx="1">
                  <c:v>0.68</c:v>
                </c:pt>
                <c:pt idx="2">
                  <c:v>1.28</c:v>
                </c:pt>
                <c:pt idx="3">
                  <c:v>1.68</c:v>
                </c:pt>
              </c:numCache>
            </c:numRef>
          </c:val>
          <c:smooth val="0"/>
        </c:ser>
        <c:ser>
          <c:idx val="1"/>
          <c:order val="1"/>
          <c:tx>
            <c:strRef>
              <c:f>Sheet1!$C$1</c:f>
              <c:strCache>
                <c:ptCount val="1"/>
                <c:pt idx="0">
                  <c:v>High Scenario</c:v>
                </c:pt>
              </c:strCache>
            </c:strRef>
          </c:tx>
          <c:spPr>
            <a:ln w="28575" cap="rnd">
              <a:solidFill>
                <a:srgbClr val="C00000"/>
              </a:solidFill>
              <a:round/>
            </a:ln>
            <a:effectLst/>
          </c:spPr>
          <c:marker>
            <c:symbol val="none"/>
          </c:marker>
          <c:cat>
            <c:numRef>
              <c:f>Sheet1!$A$2:$A$6</c:f>
              <c:numCache>
                <c:formatCode>General</c:formatCode>
                <c:ptCount val="5"/>
                <c:pt idx="0">
                  <c:v>2016</c:v>
                </c:pt>
                <c:pt idx="1">
                  <c:v>2050</c:v>
                </c:pt>
                <c:pt idx="2">
                  <c:v>2080</c:v>
                </c:pt>
                <c:pt idx="3">
                  <c:v>2100</c:v>
                </c:pt>
              </c:numCache>
            </c:numRef>
          </c:cat>
          <c:val>
            <c:numRef>
              <c:f>Sheet1!$C$2:$C$6</c:f>
              <c:numCache>
                <c:formatCode>General</c:formatCode>
                <c:ptCount val="5"/>
                <c:pt idx="0">
                  <c:v>0</c:v>
                </c:pt>
                <c:pt idx="1">
                  <c:v>1.7</c:v>
                </c:pt>
                <c:pt idx="2">
                  <c:v>3.2</c:v>
                </c:pt>
                <c:pt idx="3">
                  <c:v>4.2</c:v>
                </c:pt>
              </c:numCache>
            </c:numRef>
          </c:val>
          <c:smooth val="0"/>
        </c:ser>
        <c:ser>
          <c:idx val="2"/>
          <c:order val="2"/>
          <c:tx>
            <c:strRef>
              <c:f>Sheet1!$D$1</c:f>
              <c:strCache>
                <c:ptCount val="1"/>
                <c:pt idx="0">
                  <c:v>Column1</c:v>
                </c:pt>
              </c:strCache>
            </c:strRef>
          </c:tx>
          <c:spPr>
            <a:ln w="28575" cap="rnd">
              <a:solidFill>
                <a:schemeClr val="accent3"/>
              </a:solidFill>
              <a:round/>
            </a:ln>
            <a:effectLst/>
          </c:spPr>
          <c:marker>
            <c:symbol val="none"/>
          </c:marker>
          <c:cat>
            <c:numRef>
              <c:f>Sheet1!$A$2:$A$6</c:f>
              <c:numCache>
                <c:formatCode>General</c:formatCode>
                <c:ptCount val="5"/>
                <c:pt idx="0">
                  <c:v>2016</c:v>
                </c:pt>
                <c:pt idx="1">
                  <c:v>2050</c:v>
                </c:pt>
                <c:pt idx="2">
                  <c:v>2080</c:v>
                </c:pt>
                <c:pt idx="3">
                  <c:v>2100</c:v>
                </c:pt>
              </c:numCache>
            </c:numRef>
          </c:cat>
          <c:val>
            <c:numRef>
              <c:f>Sheet1!$D$2:$D$6</c:f>
              <c:numCache>
                <c:formatCode>General</c:formatCode>
                <c:ptCount val="5"/>
              </c:numCache>
            </c:numRef>
          </c:val>
          <c:smooth val="0"/>
        </c:ser>
        <c:dLbls>
          <c:showLegendKey val="0"/>
          <c:showVal val="0"/>
          <c:showCatName val="0"/>
          <c:showSerName val="0"/>
          <c:showPercent val="0"/>
          <c:showBubbleSize val="0"/>
        </c:dLbls>
        <c:smooth val="0"/>
        <c:axId val="367003040"/>
        <c:axId val="367008640"/>
      </c:lineChart>
      <c:catAx>
        <c:axId val="36700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008640"/>
        <c:crosses val="autoZero"/>
        <c:auto val="1"/>
        <c:lblAlgn val="ctr"/>
        <c:lblOffset val="100"/>
        <c:noMultiLvlLbl val="0"/>
      </c:catAx>
      <c:valAx>
        <c:axId val="367008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r>
                  <a:rPr lang="en-US" baseline="0"/>
                  <a:t> increase (degrees Celsius)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0030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Impact</a:t>
            </a:r>
            <a:r>
              <a:rPr lang="en-US" baseline="0"/>
              <a:t> of Agrochemical Use on Rice Yields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With AC and WL</c:v>
                </c:pt>
              </c:strCache>
            </c:strRef>
          </c:tx>
          <c:spPr>
            <a:solidFill>
              <a:schemeClr val="accent1"/>
            </a:solidFill>
            <a:ln>
              <a:noFill/>
            </a:ln>
            <a:effectLst/>
          </c:spPr>
          <c:invertIfNegative val="0"/>
          <c:cat>
            <c:strRef>
              <c:f>Sheet1!$A$2:$A$5</c:f>
              <c:strCache>
                <c:ptCount val="2"/>
                <c:pt idx="0">
                  <c:v>Long-grain Rice</c:v>
                </c:pt>
                <c:pt idx="1">
                  <c:v>Short-grain Rice</c:v>
                </c:pt>
              </c:strCache>
            </c:strRef>
          </c:cat>
          <c:val>
            <c:numRef>
              <c:f>Sheet1!$B$2:$B$5</c:f>
              <c:numCache>
                <c:formatCode>#,##0</c:formatCode>
                <c:ptCount val="4"/>
                <c:pt idx="0">
                  <c:v>1620</c:v>
                </c:pt>
                <c:pt idx="1">
                  <c:v>2025</c:v>
                </c:pt>
              </c:numCache>
            </c:numRef>
          </c:val>
        </c:ser>
        <c:ser>
          <c:idx val="1"/>
          <c:order val="1"/>
          <c:tx>
            <c:strRef>
              <c:f>Sheet1!$C$1</c:f>
              <c:strCache>
                <c:ptCount val="1"/>
                <c:pt idx="0">
                  <c:v>Without AC or WL</c:v>
                </c:pt>
              </c:strCache>
            </c:strRef>
          </c:tx>
          <c:spPr>
            <a:solidFill>
              <a:schemeClr val="accent2"/>
            </a:solidFill>
            <a:ln>
              <a:noFill/>
            </a:ln>
            <a:effectLst/>
          </c:spPr>
          <c:invertIfNegative val="0"/>
          <c:cat>
            <c:strRef>
              <c:f>Sheet1!$A$2:$A$5</c:f>
              <c:strCache>
                <c:ptCount val="2"/>
                <c:pt idx="0">
                  <c:v>Long-grain Rice</c:v>
                </c:pt>
                <c:pt idx="1">
                  <c:v>Short-grain Rice</c:v>
                </c:pt>
              </c:strCache>
            </c:strRef>
          </c:cat>
          <c:val>
            <c:numRef>
              <c:f>Sheet1!$C$2:$C$5</c:f>
              <c:numCache>
                <c:formatCode>General</c:formatCode>
                <c:ptCount val="4"/>
                <c:pt idx="0">
                  <c:v>270</c:v>
                </c:pt>
                <c:pt idx="1">
                  <c:v>335</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2"/>
                <c:pt idx="0">
                  <c:v>Long-grain Rice</c:v>
                </c:pt>
                <c:pt idx="1">
                  <c:v>Short-grain Rice</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30875072"/>
        <c:axId val="330880672"/>
      </c:barChart>
      <c:catAx>
        <c:axId val="33087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880672"/>
        <c:crosses val="autoZero"/>
        <c:auto val="1"/>
        <c:lblAlgn val="ctr"/>
        <c:lblOffset val="100"/>
        <c:noMultiLvlLbl val="0"/>
      </c:catAx>
      <c:valAx>
        <c:axId val="330880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Yields</a:t>
                </a:r>
                <a:r>
                  <a:rPr lang="en-US" baseline="0"/>
                  <a:t> (Kg/Acre)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875072"/>
        <c:crosses val="autoZero"/>
        <c:crossBetween val="between"/>
      </c:valAx>
      <c:spPr>
        <a:noFill/>
        <a:ln>
          <a:noFill/>
        </a:ln>
        <a:effectLst/>
      </c:spPr>
    </c:plotArea>
    <c:legend>
      <c:legendPos val="b"/>
      <c:legendEntry>
        <c:idx val="2"/>
        <c:delete val="1"/>
      </c:legendEntry>
      <c:layout>
        <c:manualLayout>
          <c:xMode val="edge"/>
          <c:yMode val="edge"/>
          <c:x val="0.1951797171186935"/>
          <c:y val="0.9092257217847769"/>
          <c:w val="0.51936260571595216"/>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Late</a:t>
            </a:r>
            <a:r>
              <a:rPr lang="en-US" baseline="0"/>
              <a:t> March </a:t>
            </a:r>
            <a:r>
              <a:rPr lang="en-US"/>
              <a:t>Rice</a:t>
            </a:r>
            <a:r>
              <a:rPr lang="en-US" baseline="0"/>
              <a:t> Prices per Acre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With AC and WL</c:v>
                </c:pt>
              </c:strCache>
            </c:strRef>
          </c:tx>
          <c:spPr>
            <a:solidFill>
              <a:schemeClr val="accent1"/>
            </a:solidFill>
            <a:ln>
              <a:noFill/>
            </a:ln>
            <a:effectLst/>
          </c:spPr>
          <c:invertIfNegative val="0"/>
          <c:cat>
            <c:strRef>
              <c:f>Sheet1!$A$2:$A$5</c:f>
              <c:strCache>
                <c:ptCount val="2"/>
                <c:pt idx="0">
                  <c:v>Long-grain rice</c:v>
                </c:pt>
                <c:pt idx="1">
                  <c:v>Short-grain rice</c:v>
                </c:pt>
              </c:strCache>
            </c:strRef>
          </c:cat>
          <c:val>
            <c:numRef>
              <c:f>Sheet1!$B$2:$B$5</c:f>
              <c:numCache>
                <c:formatCode>#,##0</c:formatCode>
                <c:ptCount val="4"/>
                <c:pt idx="0">
                  <c:v>3240000</c:v>
                </c:pt>
                <c:pt idx="1">
                  <c:v>2430000</c:v>
                </c:pt>
              </c:numCache>
            </c:numRef>
          </c:val>
        </c:ser>
        <c:ser>
          <c:idx val="1"/>
          <c:order val="1"/>
          <c:tx>
            <c:strRef>
              <c:f>Sheet1!$C$1</c:f>
              <c:strCache>
                <c:ptCount val="1"/>
                <c:pt idx="0">
                  <c:v>Without AC or WL </c:v>
                </c:pt>
              </c:strCache>
            </c:strRef>
          </c:tx>
          <c:spPr>
            <a:solidFill>
              <a:schemeClr val="accent2"/>
            </a:solidFill>
            <a:ln>
              <a:noFill/>
            </a:ln>
            <a:effectLst/>
          </c:spPr>
          <c:invertIfNegative val="0"/>
          <c:cat>
            <c:strRef>
              <c:f>Sheet1!$A$2:$A$5</c:f>
              <c:strCache>
                <c:ptCount val="2"/>
                <c:pt idx="0">
                  <c:v>Long-grain rice</c:v>
                </c:pt>
                <c:pt idx="1">
                  <c:v>Short-grain rice</c:v>
                </c:pt>
              </c:strCache>
            </c:strRef>
          </c:cat>
          <c:val>
            <c:numRef>
              <c:f>Sheet1!$C$2:$C$5</c:f>
              <c:numCache>
                <c:formatCode>#,##0</c:formatCode>
                <c:ptCount val="4"/>
                <c:pt idx="0">
                  <c:v>540000</c:v>
                </c:pt>
                <c:pt idx="1">
                  <c:v>402000</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2"/>
                <c:pt idx="0">
                  <c:v>Long-grain rice</c:v>
                </c:pt>
                <c:pt idx="1">
                  <c:v>Short-grain rice</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30891312"/>
        <c:axId val="330889072"/>
      </c:barChart>
      <c:catAx>
        <c:axId val="33089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889072"/>
        <c:crosses val="autoZero"/>
        <c:auto val="1"/>
        <c:lblAlgn val="ctr"/>
        <c:lblOffset val="100"/>
        <c:noMultiLvlLbl val="0"/>
      </c:catAx>
      <c:valAx>
        <c:axId val="330889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Price</a:t>
                </a:r>
                <a:r>
                  <a:rPr lang="en-US" baseline="0"/>
                  <a:t> (Tsh/ Acre)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89131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Rice</a:t>
            </a:r>
            <a:r>
              <a:rPr lang="en-US" baseline="0"/>
              <a:t> Yields per Acre with Climate Change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Low Scenario</c:v>
                </c:pt>
              </c:strCache>
            </c:strRef>
          </c:tx>
          <c:spPr>
            <a:ln w="28575" cap="rnd">
              <a:solidFill>
                <a:schemeClr val="accent4"/>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Sheet1!$B$2:$B$5</c:f>
              <c:numCache>
                <c:formatCode>General</c:formatCode>
                <c:ptCount val="4"/>
                <c:pt idx="0">
                  <c:v>335</c:v>
                </c:pt>
                <c:pt idx="1">
                  <c:v>319.08749999999998</c:v>
                </c:pt>
                <c:pt idx="2">
                  <c:v>304.98399999999998</c:v>
                </c:pt>
                <c:pt idx="3">
                  <c:v>295.60399999999998</c:v>
                </c:pt>
              </c:numCache>
            </c:numRef>
          </c:val>
          <c:smooth val="0"/>
        </c:ser>
        <c:ser>
          <c:idx val="1"/>
          <c:order val="1"/>
          <c:tx>
            <c:strRef>
              <c:f>Sheet1!$C$1</c:f>
              <c:strCache>
                <c:ptCount val="1"/>
                <c:pt idx="0">
                  <c:v>High Scenario</c:v>
                </c:pt>
              </c:strCache>
            </c:strRef>
          </c:tx>
          <c:spPr>
            <a:ln w="28575" cap="rnd">
              <a:solidFill>
                <a:srgbClr val="C00000"/>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Sheet1!$C$2:$C$5</c:f>
              <c:numCache>
                <c:formatCode>General</c:formatCode>
                <c:ptCount val="4"/>
                <c:pt idx="0">
                  <c:v>335</c:v>
                </c:pt>
                <c:pt idx="1">
                  <c:v>295.13499999999999</c:v>
                </c:pt>
                <c:pt idx="2">
                  <c:v>259.95999999999998</c:v>
                </c:pt>
                <c:pt idx="3">
                  <c:v>236.51</c:v>
                </c:pt>
              </c:numCache>
            </c:numRef>
          </c:val>
          <c:smooth val="0"/>
        </c:ser>
        <c:ser>
          <c:idx val="2"/>
          <c:order val="2"/>
          <c:tx>
            <c:strRef>
              <c:f>Sheet1!$D$1</c:f>
              <c:strCache>
                <c:ptCount val="1"/>
                <c:pt idx="0">
                  <c:v>Current Yields</c:v>
                </c:pt>
              </c:strCache>
            </c:strRef>
          </c:tx>
          <c:spPr>
            <a:ln w="28575" cap="rnd">
              <a:solidFill>
                <a:schemeClr val="accent3"/>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Sheet1!$D$2:$D$5</c:f>
              <c:numCache>
                <c:formatCode>General</c:formatCode>
                <c:ptCount val="4"/>
                <c:pt idx="0">
                  <c:v>335</c:v>
                </c:pt>
                <c:pt idx="1">
                  <c:v>335</c:v>
                </c:pt>
                <c:pt idx="2">
                  <c:v>335</c:v>
                </c:pt>
                <c:pt idx="3">
                  <c:v>335</c:v>
                </c:pt>
              </c:numCache>
            </c:numRef>
          </c:val>
          <c:smooth val="0"/>
        </c:ser>
        <c:dLbls>
          <c:showLegendKey val="0"/>
          <c:showVal val="0"/>
          <c:showCatName val="0"/>
          <c:showSerName val="0"/>
          <c:showPercent val="0"/>
          <c:showBubbleSize val="0"/>
        </c:dLbls>
        <c:smooth val="0"/>
        <c:axId val="408328672"/>
        <c:axId val="408320832"/>
      </c:lineChart>
      <c:catAx>
        <c:axId val="40832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20832"/>
        <c:crosses val="autoZero"/>
        <c:auto val="1"/>
        <c:lblAlgn val="ctr"/>
        <c:lblOffset val="100"/>
        <c:noMultiLvlLbl val="0"/>
      </c:catAx>
      <c:valAx>
        <c:axId val="408320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Yields</a:t>
                </a:r>
                <a:r>
                  <a:rPr lang="en-US" baseline="0"/>
                  <a:t> per Acre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2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Short-grain</a:t>
            </a:r>
            <a:r>
              <a:rPr lang="en-US" baseline="0"/>
              <a:t> without Agrochemicals or Water-logged Fields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Rice Consumption</c:v>
                </c:pt>
              </c:strCache>
            </c:strRef>
          </c:tx>
          <c:spPr>
            <a:ln w="28575" cap="rnd">
              <a:solidFill>
                <a:srgbClr val="00B0F0"/>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Sheet1!$B$2:$B$5</c:f>
              <c:numCache>
                <c:formatCode>General</c:formatCode>
                <c:ptCount val="4"/>
                <c:pt idx="0">
                  <c:v>220640</c:v>
                </c:pt>
                <c:pt idx="1">
                  <c:v>483960</c:v>
                </c:pt>
                <c:pt idx="2">
                  <c:v>704840</c:v>
                </c:pt>
                <c:pt idx="3">
                  <c:v>1536040</c:v>
                </c:pt>
              </c:numCache>
            </c:numRef>
          </c:val>
          <c:smooth val="0"/>
        </c:ser>
        <c:ser>
          <c:idx val="1"/>
          <c:order val="1"/>
          <c:tx>
            <c:strRef>
              <c:f>Sheet1!$C$1</c:f>
              <c:strCache>
                <c:ptCount val="1"/>
                <c:pt idx="0">
                  <c:v>Low Scenario</c:v>
                </c:pt>
              </c:strCache>
            </c:strRef>
          </c:tx>
          <c:spPr>
            <a:ln w="28575" cap="rnd">
              <a:solidFill>
                <a:schemeClr val="accent4"/>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Sheet1!$C$2:$C$5</c:f>
              <c:numCache>
                <c:formatCode>General</c:formatCode>
                <c:ptCount val="4"/>
                <c:pt idx="0">
                  <c:v>139755.29999999999</c:v>
                </c:pt>
                <c:pt idx="1">
                  <c:v>133116.92300000001</c:v>
                </c:pt>
                <c:pt idx="2">
                  <c:v>127233.22500000001</c:v>
                </c:pt>
                <c:pt idx="3">
                  <c:v>123320.077</c:v>
                </c:pt>
              </c:numCache>
            </c:numRef>
          </c:val>
          <c:smooth val="0"/>
        </c:ser>
        <c:ser>
          <c:idx val="2"/>
          <c:order val="2"/>
          <c:tx>
            <c:strRef>
              <c:f>Sheet1!$D$1</c:f>
              <c:strCache>
                <c:ptCount val="1"/>
                <c:pt idx="0">
                  <c:v>High Scenario</c:v>
                </c:pt>
              </c:strCache>
            </c:strRef>
          </c:tx>
          <c:spPr>
            <a:ln w="28575" cap="rnd">
              <a:solidFill>
                <a:srgbClr val="C00000"/>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Sheet1!$D$2:$D$5</c:f>
              <c:numCache>
                <c:formatCode>General</c:formatCode>
                <c:ptCount val="4"/>
                <c:pt idx="0">
                  <c:v>139755.29999999999</c:v>
                </c:pt>
                <c:pt idx="1">
                  <c:v>123124.41899999999</c:v>
                </c:pt>
                <c:pt idx="2">
                  <c:v>108450.113</c:v>
                </c:pt>
                <c:pt idx="3">
                  <c:v>98667.241800000003</c:v>
                </c:pt>
              </c:numCache>
            </c:numRef>
          </c:val>
          <c:smooth val="0"/>
        </c:ser>
        <c:ser>
          <c:idx val="3"/>
          <c:order val="3"/>
          <c:tx>
            <c:strRef>
              <c:f>Sheet1!$E$1</c:f>
              <c:strCache>
                <c:ptCount val="1"/>
                <c:pt idx="0">
                  <c:v>Column1</c:v>
                </c:pt>
              </c:strCache>
            </c:strRef>
          </c:tx>
          <c:spPr>
            <a:ln w="28575" cap="rnd">
              <a:solidFill>
                <a:schemeClr val="accent4"/>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Sheet1!$E$2:$E$5</c:f>
              <c:numCache>
                <c:formatCode>General</c:formatCode>
                <c:ptCount val="4"/>
              </c:numCache>
            </c:numRef>
          </c:val>
          <c:smooth val="0"/>
        </c:ser>
        <c:ser>
          <c:idx val="4"/>
          <c:order val="4"/>
          <c:tx>
            <c:strRef>
              <c:f>Sheet1!$F$1</c:f>
              <c:strCache>
                <c:ptCount val="1"/>
                <c:pt idx="0">
                  <c:v>Column2</c:v>
                </c:pt>
              </c:strCache>
            </c:strRef>
          </c:tx>
          <c:spPr>
            <a:ln w="28575" cap="rnd">
              <a:solidFill>
                <a:schemeClr val="accent5"/>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Sheet1!$F$2:$F$5</c:f>
              <c:numCache>
                <c:formatCode>General</c:formatCode>
                <c:ptCount val="4"/>
              </c:numCache>
            </c:numRef>
          </c:val>
          <c:smooth val="0"/>
        </c:ser>
        <c:dLbls>
          <c:showLegendKey val="0"/>
          <c:showVal val="0"/>
          <c:showCatName val="0"/>
          <c:showSerName val="0"/>
          <c:showPercent val="0"/>
          <c:showBubbleSize val="0"/>
        </c:dLbls>
        <c:smooth val="0"/>
        <c:axId val="408324192"/>
        <c:axId val="408319152"/>
      </c:lineChart>
      <c:catAx>
        <c:axId val="40832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19152"/>
        <c:crosses val="autoZero"/>
        <c:auto val="1"/>
        <c:lblAlgn val="ctr"/>
        <c:lblOffset val="100"/>
        <c:noMultiLvlLbl val="0"/>
      </c:catAx>
      <c:valAx>
        <c:axId val="408319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Rice</a:t>
                </a:r>
                <a:r>
                  <a:rPr lang="en-US" baseline="0"/>
                  <a:t> (Kg)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24192"/>
        <c:crosses val="autoZero"/>
        <c:crossBetween val="between"/>
      </c:valAx>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Short-grain with Agrochemicals and Water-logged Fields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Rice Consumption</c:v>
                </c:pt>
              </c:strCache>
            </c:strRef>
          </c:tx>
          <c:spPr>
            <a:ln w="28575" cap="rnd">
              <a:solidFill>
                <a:srgbClr val="00B0F0"/>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Sheet1!$B$2:$B$5</c:f>
              <c:numCache>
                <c:formatCode>General</c:formatCode>
                <c:ptCount val="4"/>
                <c:pt idx="0">
                  <c:v>220640</c:v>
                </c:pt>
                <c:pt idx="1">
                  <c:v>483960</c:v>
                </c:pt>
                <c:pt idx="2">
                  <c:v>704840</c:v>
                </c:pt>
                <c:pt idx="3">
                  <c:v>1536040</c:v>
                </c:pt>
              </c:numCache>
            </c:numRef>
          </c:val>
          <c:smooth val="0"/>
        </c:ser>
        <c:ser>
          <c:idx val="1"/>
          <c:order val="1"/>
          <c:tx>
            <c:strRef>
              <c:f>Sheet1!$C$1</c:f>
              <c:strCache>
                <c:ptCount val="1"/>
                <c:pt idx="0">
                  <c:v>Low Scenario</c:v>
                </c:pt>
              </c:strCache>
            </c:strRef>
          </c:tx>
          <c:spPr>
            <a:ln w="28575" cap="rnd">
              <a:solidFill>
                <a:schemeClr val="accent4"/>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Sheet1!$C$2:$C$5</c:f>
              <c:numCache>
                <c:formatCode>General</c:formatCode>
                <c:ptCount val="4"/>
                <c:pt idx="0">
                  <c:v>844789.5</c:v>
                </c:pt>
                <c:pt idx="1">
                  <c:v>805829.06</c:v>
                </c:pt>
                <c:pt idx="2">
                  <c:v>769096.36100000003</c:v>
                </c:pt>
                <c:pt idx="3">
                  <c:v>745442.255</c:v>
                </c:pt>
              </c:numCache>
            </c:numRef>
          </c:val>
          <c:smooth val="0"/>
        </c:ser>
        <c:ser>
          <c:idx val="2"/>
          <c:order val="2"/>
          <c:tx>
            <c:strRef>
              <c:f>Sheet1!$D$1</c:f>
              <c:strCache>
                <c:ptCount val="1"/>
                <c:pt idx="0">
                  <c:v>High Scenario</c:v>
                </c:pt>
              </c:strCache>
            </c:strRef>
          </c:tx>
          <c:spPr>
            <a:ln w="28575" cap="rnd">
              <a:solidFill>
                <a:srgbClr val="C00000"/>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Sheet1!$D$2:$D$5</c:f>
              <c:numCache>
                <c:formatCode>General</c:formatCode>
                <c:ptCount val="4"/>
                <c:pt idx="0">
                  <c:v>844789.5</c:v>
                </c:pt>
                <c:pt idx="1">
                  <c:v>744259.55</c:v>
                </c:pt>
                <c:pt idx="2">
                  <c:v>655556.652</c:v>
                </c:pt>
                <c:pt idx="3">
                  <c:v>596421.38699999999</c:v>
                </c:pt>
              </c:numCache>
            </c:numRef>
          </c:val>
          <c:smooth val="0"/>
        </c:ser>
        <c:dLbls>
          <c:showLegendKey val="0"/>
          <c:showVal val="0"/>
          <c:showCatName val="0"/>
          <c:showSerName val="0"/>
          <c:showPercent val="0"/>
          <c:showBubbleSize val="0"/>
        </c:dLbls>
        <c:smooth val="0"/>
        <c:axId val="408315232"/>
        <c:axId val="408322512"/>
      </c:lineChart>
      <c:catAx>
        <c:axId val="408315232"/>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22512"/>
        <c:crosses val="autoZero"/>
        <c:auto val="1"/>
        <c:lblAlgn val="ctr"/>
        <c:lblOffset val="100"/>
        <c:noMultiLvlLbl val="0"/>
      </c:catAx>
      <c:valAx>
        <c:axId val="408322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Rice</a:t>
                </a:r>
                <a:r>
                  <a:rPr lang="en-US" baseline="0"/>
                  <a:t> (Kg)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15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Long-grain without Agrochemicals or Water-logged Fields</a:t>
            </a:r>
            <a:endParaRPr lang="en-US"/>
          </a:p>
        </c:rich>
      </c:tx>
      <c:layout>
        <c:manualLayout>
          <c:xMode val="edge"/>
          <c:yMode val="edge"/>
          <c:x val="0.11443042973860243"/>
          <c:y val="2.75862068965517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Rice Consumption </c:v>
                </c:pt>
              </c:strCache>
            </c:strRef>
          </c:tx>
          <c:spPr>
            <a:ln w="28575" cap="rnd">
              <a:solidFill>
                <a:srgbClr val="00B0F0"/>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Sheet1!$B$2:$B$5</c:f>
              <c:numCache>
                <c:formatCode>General</c:formatCode>
                <c:ptCount val="4"/>
                <c:pt idx="0">
                  <c:v>220640</c:v>
                </c:pt>
                <c:pt idx="1">
                  <c:v>483960</c:v>
                </c:pt>
                <c:pt idx="2">
                  <c:v>704840</c:v>
                </c:pt>
                <c:pt idx="3">
                  <c:v>1536040</c:v>
                </c:pt>
              </c:numCache>
            </c:numRef>
          </c:val>
          <c:smooth val="0"/>
        </c:ser>
        <c:ser>
          <c:idx val="1"/>
          <c:order val="1"/>
          <c:tx>
            <c:strRef>
              <c:f>Sheet1!$C$1</c:f>
              <c:strCache>
                <c:ptCount val="1"/>
                <c:pt idx="0">
                  <c:v>Low Scenario</c:v>
                </c:pt>
              </c:strCache>
            </c:strRef>
          </c:tx>
          <c:spPr>
            <a:ln w="28575" cap="rnd">
              <a:solidFill>
                <a:schemeClr val="accent4"/>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Sheet1!$C$2:$C$5</c:f>
              <c:numCache>
                <c:formatCode>General</c:formatCode>
                <c:ptCount val="4"/>
                <c:pt idx="0">
                  <c:v>112638.6</c:v>
                </c:pt>
                <c:pt idx="1">
                  <c:v>107277</c:v>
                </c:pt>
                <c:pt idx="2">
                  <c:v>102546.181</c:v>
                </c:pt>
                <c:pt idx="3">
                  <c:v>99392.300600000002</c:v>
                </c:pt>
              </c:numCache>
            </c:numRef>
          </c:val>
          <c:smooth val="0"/>
        </c:ser>
        <c:ser>
          <c:idx val="2"/>
          <c:order val="2"/>
          <c:tx>
            <c:strRef>
              <c:f>Sheet1!$D$1</c:f>
              <c:strCache>
                <c:ptCount val="1"/>
                <c:pt idx="0">
                  <c:v>High Scenario</c:v>
                </c:pt>
              </c:strCache>
            </c:strRef>
          </c:tx>
          <c:spPr>
            <a:ln w="28575" cap="rnd">
              <a:solidFill>
                <a:srgbClr val="C00000"/>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Sheet1!$D$2:$D$5</c:f>
              <c:numCache>
                <c:formatCode>General</c:formatCode>
                <c:ptCount val="4"/>
                <c:pt idx="0">
                  <c:v>112638.6</c:v>
                </c:pt>
                <c:pt idx="1">
                  <c:v>99234.606599999999</c:v>
                </c:pt>
                <c:pt idx="2">
                  <c:v>87407.553599999999</c:v>
                </c:pt>
                <c:pt idx="3">
                  <c:v>79522.851599999995</c:v>
                </c:pt>
              </c:numCache>
            </c:numRef>
          </c:val>
          <c:smooth val="0"/>
        </c:ser>
        <c:dLbls>
          <c:showLegendKey val="0"/>
          <c:showVal val="0"/>
          <c:showCatName val="0"/>
          <c:showSerName val="0"/>
          <c:showPercent val="0"/>
          <c:showBubbleSize val="0"/>
        </c:dLbls>
        <c:smooth val="0"/>
        <c:axId val="408325872"/>
        <c:axId val="408311872"/>
      </c:lineChart>
      <c:catAx>
        <c:axId val="408325872"/>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11872"/>
        <c:crosses val="autoZero"/>
        <c:auto val="1"/>
        <c:lblAlgn val="ctr"/>
        <c:lblOffset val="100"/>
        <c:noMultiLvlLbl val="0"/>
      </c:catAx>
      <c:valAx>
        <c:axId val="408311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Rice</a:t>
                </a:r>
                <a:r>
                  <a:rPr lang="en-US" baseline="0"/>
                  <a:t> (Kg)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2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Long-grain</a:t>
            </a:r>
            <a:r>
              <a:rPr lang="en-US" baseline="0"/>
              <a:t> with Agrochemicals and Water-logged Fields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Rice Consumption </c:v>
                </c:pt>
              </c:strCache>
            </c:strRef>
          </c:tx>
          <c:spPr>
            <a:ln w="28575" cap="rnd">
              <a:solidFill>
                <a:srgbClr val="00B0F0"/>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Sheet1!$B$2:$B$5</c:f>
              <c:numCache>
                <c:formatCode>General</c:formatCode>
                <c:ptCount val="4"/>
                <c:pt idx="0">
                  <c:v>220640</c:v>
                </c:pt>
                <c:pt idx="1">
                  <c:v>483960</c:v>
                </c:pt>
                <c:pt idx="2">
                  <c:v>704840</c:v>
                </c:pt>
                <c:pt idx="3">
                  <c:v>1536040</c:v>
                </c:pt>
              </c:numCache>
            </c:numRef>
          </c:val>
          <c:smooth val="0"/>
        </c:ser>
        <c:ser>
          <c:idx val="1"/>
          <c:order val="1"/>
          <c:tx>
            <c:strRef>
              <c:f>Sheet1!$C$1</c:f>
              <c:strCache>
                <c:ptCount val="1"/>
                <c:pt idx="0">
                  <c:v>Low Scenario</c:v>
                </c:pt>
              </c:strCache>
            </c:strRef>
          </c:tx>
          <c:spPr>
            <a:ln w="28575" cap="rnd">
              <a:solidFill>
                <a:schemeClr val="accent4"/>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Sheet1!$C$2:$C$5</c:f>
              <c:numCache>
                <c:formatCode>General</c:formatCode>
                <c:ptCount val="4"/>
                <c:pt idx="0">
                  <c:v>675831.6</c:v>
                </c:pt>
                <c:pt idx="1">
                  <c:v>643662.01599999995</c:v>
                </c:pt>
                <c:pt idx="2">
                  <c:v>615277.08900000004</c:v>
                </c:pt>
                <c:pt idx="3">
                  <c:v>596353.804</c:v>
                </c:pt>
              </c:numCache>
            </c:numRef>
          </c:val>
          <c:smooth val="0"/>
        </c:ser>
        <c:ser>
          <c:idx val="2"/>
          <c:order val="2"/>
          <c:tx>
            <c:strRef>
              <c:f>Sheet1!$D$1</c:f>
              <c:strCache>
                <c:ptCount val="1"/>
                <c:pt idx="0">
                  <c:v>High Scenario</c:v>
                </c:pt>
              </c:strCache>
            </c:strRef>
          </c:tx>
          <c:spPr>
            <a:ln w="28575" cap="rnd">
              <a:solidFill>
                <a:srgbClr val="C00000"/>
              </a:solidFill>
              <a:round/>
            </a:ln>
            <a:effectLst/>
          </c:spPr>
          <c:marker>
            <c:symbol val="none"/>
          </c:marker>
          <c:cat>
            <c:numRef>
              <c:f>Sheet1!$A$2:$A$5</c:f>
              <c:numCache>
                <c:formatCode>General</c:formatCode>
                <c:ptCount val="4"/>
                <c:pt idx="0">
                  <c:v>2016</c:v>
                </c:pt>
                <c:pt idx="1">
                  <c:v>2050</c:v>
                </c:pt>
                <c:pt idx="2">
                  <c:v>2080</c:v>
                </c:pt>
                <c:pt idx="3">
                  <c:v>2100</c:v>
                </c:pt>
              </c:numCache>
            </c:numRef>
          </c:cat>
          <c:val>
            <c:numRef>
              <c:f>Sheet1!$D$2:$D$5</c:f>
              <c:numCache>
                <c:formatCode>General</c:formatCode>
                <c:ptCount val="4"/>
                <c:pt idx="0">
                  <c:v>675831.6</c:v>
                </c:pt>
                <c:pt idx="1">
                  <c:v>595407.64</c:v>
                </c:pt>
                <c:pt idx="2">
                  <c:v>524445.32200000004</c:v>
                </c:pt>
                <c:pt idx="3">
                  <c:v>477137.11</c:v>
                </c:pt>
              </c:numCache>
            </c:numRef>
          </c:val>
          <c:smooth val="0"/>
        </c:ser>
        <c:dLbls>
          <c:showLegendKey val="0"/>
          <c:showVal val="0"/>
          <c:showCatName val="0"/>
          <c:showSerName val="0"/>
          <c:showPercent val="0"/>
          <c:showBubbleSize val="0"/>
        </c:dLbls>
        <c:smooth val="0"/>
        <c:axId val="408317472"/>
        <c:axId val="408312992"/>
      </c:lineChart>
      <c:catAx>
        <c:axId val="40831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12992"/>
        <c:crosses val="autoZero"/>
        <c:auto val="1"/>
        <c:lblAlgn val="ctr"/>
        <c:lblOffset val="100"/>
        <c:noMultiLvlLbl val="0"/>
      </c:catAx>
      <c:valAx>
        <c:axId val="408312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Rice</a:t>
                </a:r>
                <a:r>
                  <a:rPr lang="en-US" baseline="0"/>
                  <a:t> (Kg)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1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Yields by Rice Strains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LA</c:v>
                </c:pt>
              </c:strCache>
            </c:strRef>
          </c:tx>
          <c:spPr>
            <a:solidFill>
              <a:schemeClr val="accent3"/>
            </a:solidFill>
            <a:ln>
              <a:solidFill>
                <a:schemeClr val="accent3"/>
              </a:solidFill>
            </a:ln>
            <a:effectLst/>
          </c:spPr>
          <c:invertIfNegative val="0"/>
          <c:cat>
            <c:numRef>
              <c:f>Sheet1!$A$2:$A$5</c:f>
              <c:numCache>
                <c:formatCode>General</c:formatCode>
                <c:ptCount val="4"/>
              </c:numCache>
            </c:numRef>
          </c:cat>
          <c:val>
            <c:numRef>
              <c:f>Sheet1!$B$2:$B$5</c:f>
              <c:numCache>
                <c:formatCode>General</c:formatCode>
                <c:ptCount val="4"/>
                <c:pt idx="0">
                  <c:v>1620</c:v>
                </c:pt>
              </c:numCache>
            </c:numRef>
          </c:val>
        </c:ser>
        <c:ser>
          <c:idx val="1"/>
          <c:order val="1"/>
          <c:tx>
            <c:strRef>
              <c:f>Sheet1!$C$1</c:f>
              <c:strCache>
                <c:ptCount val="1"/>
                <c:pt idx="0">
                  <c:v>LN</c:v>
                </c:pt>
              </c:strCache>
            </c:strRef>
          </c:tx>
          <c:spPr>
            <a:solidFill>
              <a:srgbClr val="002060"/>
            </a:solidFill>
            <a:ln>
              <a:solidFill>
                <a:srgbClr val="002060"/>
              </a:solidFill>
            </a:ln>
            <a:effectLst/>
          </c:spPr>
          <c:invertIfNegative val="0"/>
          <c:cat>
            <c:numRef>
              <c:f>Sheet1!$A$2:$A$5</c:f>
              <c:numCache>
                <c:formatCode>General</c:formatCode>
                <c:ptCount val="4"/>
              </c:numCache>
            </c:numRef>
          </c:cat>
          <c:val>
            <c:numRef>
              <c:f>Sheet1!$C$2:$C$5</c:f>
              <c:numCache>
                <c:formatCode>General</c:formatCode>
                <c:ptCount val="4"/>
                <c:pt idx="0">
                  <c:v>270</c:v>
                </c:pt>
              </c:numCache>
            </c:numRef>
          </c:val>
        </c:ser>
        <c:ser>
          <c:idx val="2"/>
          <c:order val="2"/>
          <c:tx>
            <c:strRef>
              <c:f>Sheet1!$D$1</c:f>
              <c:strCache>
                <c:ptCount val="1"/>
                <c:pt idx="0">
                  <c:v>SA</c:v>
                </c:pt>
              </c:strCache>
            </c:strRef>
          </c:tx>
          <c:spPr>
            <a:solidFill>
              <a:schemeClr val="accent4"/>
            </a:solidFill>
            <a:ln>
              <a:solidFill>
                <a:schemeClr val="accent4"/>
              </a:solidFill>
            </a:ln>
            <a:effectLst/>
          </c:spPr>
          <c:invertIfNegative val="0"/>
          <c:cat>
            <c:numRef>
              <c:f>Sheet1!$A$2:$A$5</c:f>
              <c:numCache>
                <c:formatCode>General</c:formatCode>
                <c:ptCount val="4"/>
              </c:numCache>
            </c:numRef>
          </c:cat>
          <c:val>
            <c:numRef>
              <c:f>Sheet1!$D$2:$D$5</c:f>
              <c:numCache>
                <c:formatCode>General</c:formatCode>
                <c:ptCount val="4"/>
                <c:pt idx="0">
                  <c:v>2025</c:v>
                </c:pt>
              </c:numCache>
            </c:numRef>
          </c:val>
        </c:ser>
        <c:ser>
          <c:idx val="3"/>
          <c:order val="3"/>
          <c:tx>
            <c:strRef>
              <c:f>Sheet1!$E$1</c:f>
              <c:strCache>
                <c:ptCount val="1"/>
                <c:pt idx="0">
                  <c:v>SN</c:v>
                </c:pt>
              </c:strCache>
            </c:strRef>
          </c:tx>
          <c:spPr>
            <a:solidFill>
              <a:srgbClr val="CC0066"/>
            </a:solidFill>
            <a:ln>
              <a:solidFill>
                <a:srgbClr val="CC0066"/>
              </a:solidFill>
            </a:ln>
            <a:effectLst/>
          </c:spPr>
          <c:invertIfNegative val="0"/>
          <c:cat>
            <c:numRef>
              <c:f>Sheet1!$A$2:$A$5</c:f>
              <c:numCache>
                <c:formatCode>General</c:formatCode>
                <c:ptCount val="4"/>
              </c:numCache>
            </c:numRef>
          </c:cat>
          <c:val>
            <c:numRef>
              <c:f>Sheet1!$E$2:$E$5</c:f>
              <c:numCache>
                <c:formatCode>General</c:formatCode>
                <c:ptCount val="4"/>
                <c:pt idx="0">
                  <c:v>335</c:v>
                </c:pt>
              </c:numCache>
            </c:numRef>
          </c:val>
        </c:ser>
        <c:ser>
          <c:idx val="4"/>
          <c:order val="4"/>
          <c:tx>
            <c:strRef>
              <c:f>Sheet1!$F$1</c:f>
              <c:strCache>
                <c:ptCount val="1"/>
                <c:pt idx="0">
                  <c:v>Komboka</c:v>
                </c:pt>
              </c:strCache>
            </c:strRef>
          </c:tx>
          <c:spPr>
            <a:solidFill>
              <a:srgbClr val="00B0F0"/>
            </a:solidFill>
            <a:ln>
              <a:solidFill>
                <a:srgbClr val="00B0F0"/>
              </a:solidFill>
            </a:ln>
            <a:effectLst/>
          </c:spPr>
          <c:invertIfNegative val="0"/>
          <c:cat>
            <c:numRef>
              <c:f>Sheet1!$A$2:$A$5</c:f>
              <c:numCache>
                <c:formatCode>General</c:formatCode>
                <c:ptCount val="4"/>
              </c:numCache>
            </c:numRef>
          </c:cat>
          <c:val>
            <c:numRef>
              <c:f>Sheet1!$F$2:$F$5</c:f>
              <c:numCache>
                <c:formatCode>General</c:formatCode>
                <c:ptCount val="4"/>
                <c:pt idx="0">
                  <c:v>2386.3139999999999</c:v>
                </c:pt>
              </c:numCache>
            </c:numRef>
          </c:val>
        </c:ser>
        <c:ser>
          <c:idx val="5"/>
          <c:order val="5"/>
          <c:tx>
            <c:strRef>
              <c:f>Sheet1!$G$1</c:f>
              <c:strCache>
                <c:ptCount val="1"/>
                <c:pt idx="0">
                  <c:v>Tai</c:v>
                </c:pt>
              </c:strCache>
            </c:strRef>
          </c:tx>
          <c:spPr>
            <a:solidFill>
              <a:schemeClr val="accent6"/>
            </a:solidFill>
            <a:ln>
              <a:noFill/>
            </a:ln>
            <a:effectLst/>
          </c:spPr>
          <c:invertIfNegative val="0"/>
          <c:cat>
            <c:numRef>
              <c:f>Sheet1!$A$2:$A$5</c:f>
              <c:numCache>
                <c:formatCode>General</c:formatCode>
                <c:ptCount val="4"/>
              </c:numCache>
            </c:numRef>
          </c:cat>
          <c:val>
            <c:numRef>
              <c:f>Sheet1!$G$2:$G$5</c:f>
              <c:numCache>
                <c:formatCode>General</c:formatCode>
                <c:ptCount val="4"/>
                <c:pt idx="0">
                  <c:v>2753.4409999999998</c:v>
                </c:pt>
              </c:numCache>
            </c:numRef>
          </c:val>
        </c:ser>
        <c:dLbls>
          <c:showLegendKey val="0"/>
          <c:showVal val="0"/>
          <c:showCatName val="0"/>
          <c:showSerName val="0"/>
          <c:showPercent val="0"/>
          <c:showBubbleSize val="0"/>
        </c:dLbls>
        <c:gapWidth val="219"/>
        <c:overlap val="-27"/>
        <c:axId val="408332032"/>
        <c:axId val="408305152"/>
      </c:barChart>
      <c:catAx>
        <c:axId val="40833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05152"/>
        <c:crosses val="autoZero"/>
        <c:auto val="1"/>
        <c:lblAlgn val="ctr"/>
        <c:lblOffset val="100"/>
        <c:noMultiLvlLbl val="0"/>
      </c:catAx>
      <c:valAx>
        <c:axId val="408305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Yields</a:t>
                </a:r>
                <a:r>
                  <a:rPr lang="en-US" baseline="0"/>
                  <a:t> (Kg/Acre)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3203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3">
          <a:lumMod val="40000"/>
          <a:lumOff val="6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4469</TotalTime>
  <Pages>17</Pages>
  <Words>6663</Words>
  <Characters>37984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44558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Higson</dc:creator>
  <cp:keywords/>
  <dc:description/>
  <cp:lastModifiedBy>Julia Higson</cp:lastModifiedBy>
  <cp:revision>31</cp:revision>
  <dcterms:created xsi:type="dcterms:W3CDTF">2016-06-13T11:39:00Z</dcterms:created>
  <dcterms:modified xsi:type="dcterms:W3CDTF">2016-06-18T13:19:00Z</dcterms:modified>
</cp:coreProperties>
</file>